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5F" w:rsidRDefault="000413B1" w:rsidP="00BE18B2">
      <w:pPr>
        <w:pStyle w:val="Nadpis1"/>
        <w:jc w:val="center"/>
      </w:pPr>
      <w:bookmarkStart w:id="0" w:name="_GoBack"/>
      <w:bookmarkEnd w:id="0"/>
      <w:r>
        <w:t>INFORMACE K BEZHOTOVOSTNÍM PLATBÁM</w:t>
      </w:r>
    </w:p>
    <w:p w:rsidR="00BE18B2" w:rsidRPr="00BE18B2" w:rsidRDefault="00BE18B2" w:rsidP="00BE18B2"/>
    <w:p w:rsidR="000413B1" w:rsidRDefault="000413B1"/>
    <w:p w:rsidR="000413B1" w:rsidRPr="00BE18B2" w:rsidRDefault="000413B1">
      <w:pPr>
        <w:rPr>
          <w:b/>
        </w:rPr>
      </w:pPr>
      <w:r w:rsidRPr="00BE18B2">
        <w:rPr>
          <w:b/>
        </w:rPr>
        <w:t>Pro bezhotovostní platby platí následující prav</w:t>
      </w:r>
      <w:r w:rsidR="0023597F" w:rsidRPr="00BE18B2">
        <w:rPr>
          <w:b/>
        </w:rPr>
        <w:t>i</w:t>
      </w:r>
      <w:r w:rsidRPr="00BE18B2">
        <w:rPr>
          <w:b/>
        </w:rPr>
        <w:t>dla:</w:t>
      </w:r>
    </w:p>
    <w:p w:rsidR="000413B1" w:rsidRDefault="000413B1"/>
    <w:p w:rsidR="000413B1" w:rsidRDefault="000413B1" w:rsidP="000413B1">
      <w:pPr>
        <w:numPr>
          <w:ilvl w:val="0"/>
          <w:numId w:val="4"/>
        </w:numPr>
      </w:pPr>
      <w:r>
        <w:t>Platby je možné realizovat:</w:t>
      </w:r>
    </w:p>
    <w:p w:rsidR="000413B1" w:rsidRDefault="000413B1" w:rsidP="000413B1">
      <w:pPr>
        <w:numPr>
          <w:ilvl w:val="1"/>
          <w:numId w:val="4"/>
        </w:numPr>
      </w:pPr>
      <w:r>
        <w:t>povolením k</w:t>
      </w:r>
      <w:r w:rsidR="0074003C">
        <w:t> </w:t>
      </w:r>
      <w:r>
        <w:t>inkasu</w:t>
      </w:r>
      <w:r w:rsidR="0074003C">
        <w:t xml:space="preserve"> z účtu strávníka</w:t>
      </w:r>
    </w:p>
    <w:p w:rsidR="000413B1" w:rsidRDefault="000413B1" w:rsidP="000413B1">
      <w:pPr>
        <w:numPr>
          <w:ilvl w:val="1"/>
          <w:numId w:val="4"/>
        </w:numPr>
      </w:pPr>
      <w:r>
        <w:t xml:space="preserve">přímým platebním příkazem </w:t>
      </w:r>
    </w:p>
    <w:p w:rsidR="000413B1" w:rsidRDefault="000413B1" w:rsidP="000413B1">
      <w:pPr>
        <w:numPr>
          <w:ilvl w:val="1"/>
          <w:numId w:val="4"/>
        </w:numPr>
      </w:pPr>
      <w:r>
        <w:t>trvalým příkazem k úhradě</w:t>
      </w:r>
    </w:p>
    <w:p w:rsidR="000413B1" w:rsidRDefault="000413B1" w:rsidP="000413B1">
      <w:r>
        <w:t xml:space="preserve">a to ve prospěch účtu školní jídelny číslo </w:t>
      </w:r>
      <w:r w:rsidRPr="00537694">
        <w:rPr>
          <w:rFonts w:ascii="Verdana" w:hAnsi="Verdana"/>
          <w:sz w:val="22"/>
          <w:szCs w:val="22"/>
        </w:rPr>
        <w:t>107-4043250227/0100</w:t>
      </w:r>
      <w:r>
        <w:rPr>
          <w:rFonts w:ascii="Verdana" w:hAnsi="Verdana"/>
          <w:sz w:val="22"/>
          <w:szCs w:val="22"/>
        </w:rPr>
        <w:t>.</w:t>
      </w:r>
    </w:p>
    <w:p w:rsidR="000413B1" w:rsidRDefault="000413B1" w:rsidP="000413B1">
      <w:pPr>
        <w:numPr>
          <w:ilvl w:val="0"/>
          <w:numId w:val="4"/>
        </w:numPr>
      </w:pPr>
      <w:r>
        <w:t>Příkazy k inkasu zadává vedoucí školní jídelny vždy každého 20. v měsíci školního roku (mimo hlavní prázdniny).</w:t>
      </w:r>
    </w:p>
    <w:p w:rsidR="000413B1" w:rsidRDefault="0023597F" w:rsidP="000413B1">
      <w:pPr>
        <w:numPr>
          <w:ilvl w:val="0"/>
          <w:numId w:val="4"/>
        </w:numPr>
      </w:pPr>
      <w:r>
        <w:t>K</w:t>
      </w:r>
      <w:r w:rsidR="000413B1">
        <w:t xml:space="preserve">aždého 22. v měsíci pak program v jídelně načítá veškeré příchozí platby na účet jídelny za </w:t>
      </w:r>
      <w:r w:rsidR="008633B8">
        <w:t>aktuální</w:t>
      </w:r>
      <w:r w:rsidR="000413B1">
        <w:t xml:space="preserve"> měsíc a přiřazuje jednotlivé platby strávníkům</w:t>
      </w:r>
      <w:r>
        <w:t>. Pokud se rozhodnete platit platebním příkazem nebo trvalým příkazem, je potřeba</w:t>
      </w:r>
      <w:r w:rsidR="0074003C">
        <w:t>,</w:t>
      </w:r>
      <w:r>
        <w:t xml:space="preserve"> aby byly peníze z účtu strávníka doručeny na účet školní jídelny vždy do 22. dne v měsíci.</w:t>
      </w:r>
    </w:p>
    <w:p w:rsidR="0023597F" w:rsidRDefault="0023597F" w:rsidP="000413B1">
      <w:pPr>
        <w:numPr>
          <w:ilvl w:val="0"/>
          <w:numId w:val="4"/>
        </w:numPr>
      </w:pPr>
      <w:r>
        <w:t xml:space="preserve">Platby jsou </w:t>
      </w:r>
      <w:r>
        <w:rPr>
          <w:b/>
        </w:rPr>
        <w:t xml:space="preserve"> zálohové. </w:t>
      </w:r>
      <w:r>
        <w:t>To znamená, že se platí vždy na následující měsíc. Například pokud první inkaso odejde 20. února 201</w:t>
      </w:r>
      <w:r w:rsidR="008633B8">
        <w:t>7</w:t>
      </w:r>
      <w:r>
        <w:t>, přičtou se platby 22. února 201</w:t>
      </w:r>
      <w:r w:rsidR="008633B8">
        <w:t>7</w:t>
      </w:r>
      <w:r>
        <w:t xml:space="preserve"> na období od 23. února 201</w:t>
      </w:r>
      <w:r w:rsidR="008633B8">
        <w:t>7</w:t>
      </w:r>
      <w:r>
        <w:t xml:space="preserve"> do 22. března 201</w:t>
      </w:r>
      <w:r w:rsidR="008633B8">
        <w:t>7</w:t>
      </w:r>
      <w:r>
        <w:t>.</w:t>
      </w:r>
    </w:p>
    <w:p w:rsidR="00E126BF" w:rsidRDefault="00E126BF" w:rsidP="000413B1">
      <w:pPr>
        <w:numPr>
          <w:ilvl w:val="0"/>
          <w:numId w:val="4"/>
        </w:numPr>
      </w:pPr>
      <w:r>
        <w:t xml:space="preserve">Variabilní symbol přidělený každému strávníkovi slouží k identifikaci příchozí platby. Program podle něj pozná, od koho peníze přišly a komu je má přiřadit na strávní účet. Proto </w:t>
      </w:r>
      <w:r w:rsidR="0074003C">
        <w:t>u platebních příkazů musí být tento variabilní symbol zadán. Jinak nepoznáme, kdo peníze poslal.</w:t>
      </w:r>
    </w:p>
    <w:p w:rsidR="0074003C" w:rsidRDefault="0074003C" w:rsidP="000413B1">
      <w:pPr>
        <w:numPr>
          <w:ilvl w:val="0"/>
          <w:numId w:val="4"/>
        </w:numPr>
      </w:pPr>
      <w:r>
        <w:t>Variabilní symbol je společně s přiděleným heslem zároveň také přístupový údaj pro internetové objednávání obědů.</w:t>
      </w:r>
    </w:p>
    <w:p w:rsidR="0074003C" w:rsidRDefault="0074003C" w:rsidP="000413B1">
      <w:pPr>
        <w:numPr>
          <w:ilvl w:val="0"/>
          <w:numId w:val="4"/>
        </w:numPr>
      </w:pPr>
      <w:r>
        <w:t>Prosím všechny strávníky, aby využívali možnosti objednávat na 14</w:t>
      </w:r>
      <w:r w:rsidR="00036B51">
        <w:t xml:space="preserve"> dnů</w:t>
      </w:r>
      <w:r>
        <w:t xml:space="preserve"> dopředu a neobjednávali ze dne na den.  Umožňuje nám to lépe plánovat dodávky potravin do školní kuchyně. Největší problém je, pokud si velké množství strávníků objedná v neděli večer oběd na pondělí. Kuchyně pak ráno velmi těžko reaguje na zvýšenou potřebu surovin, protože potraviny se vždy objednávají s několikadenním předstihem.</w:t>
      </w:r>
    </w:p>
    <w:p w:rsidR="00036B51" w:rsidRDefault="00036B51" w:rsidP="00036B51"/>
    <w:p w:rsidR="00036B51" w:rsidRDefault="00036B51" w:rsidP="00036B51"/>
    <w:p w:rsidR="00036B51" w:rsidRDefault="00036B51" w:rsidP="00036B51"/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6B51" w:rsidTr="00036B51">
        <w:tc>
          <w:tcPr>
            <w:tcW w:w="3070" w:type="dxa"/>
            <w:shd w:val="clear" w:color="auto" w:fill="auto"/>
          </w:tcPr>
          <w:p w:rsidR="00036B51" w:rsidRDefault="008633B8" w:rsidP="00036B51">
            <w:pPr>
              <w:jc w:val="center"/>
            </w:pPr>
            <w:r>
              <w:t>Kateřina Slabíková</w:t>
            </w:r>
          </w:p>
          <w:p w:rsidR="00036B51" w:rsidRPr="00036B51" w:rsidRDefault="00036B51" w:rsidP="00036B51">
            <w:pPr>
              <w:jc w:val="center"/>
              <w:rPr>
                <w:i/>
              </w:rPr>
            </w:pPr>
            <w:r w:rsidRPr="00036B51">
              <w:rPr>
                <w:i/>
              </w:rPr>
              <w:t>vedoucí kuchyně</w:t>
            </w:r>
          </w:p>
        </w:tc>
        <w:tc>
          <w:tcPr>
            <w:tcW w:w="3071" w:type="dxa"/>
            <w:shd w:val="clear" w:color="auto" w:fill="auto"/>
          </w:tcPr>
          <w:p w:rsidR="00036B51" w:rsidRDefault="00036B51" w:rsidP="00036B51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036B51" w:rsidRDefault="00036B51" w:rsidP="00036B51">
            <w:pPr>
              <w:jc w:val="center"/>
            </w:pPr>
            <w:r>
              <w:t>Mgr. Karel Ptáček</w:t>
            </w:r>
          </w:p>
          <w:p w:rsidR="00036B51" w:rsidRPr="00036B51" w:rsidRDefault="00036B51" w:rsidP="00036B51">
            <w:pPr>
              <w:jc w:val="center"/>
              <w:rPr>
                <w:i/>
              </w:rPr>
            </w:pPr>
            <w:r w:rsidRPr="00036B51">
              <w:rPr>
                <w:i/>
              </w:rPr>
              <w:t>ředitel školy</w:t>
            </w:r>
          </w:p>
        </w:tc>
      </w:tr>
    </w:tbl>
    <w:p w:rsidR="00036B51" w:rsidRDefault="00036B51" w:rsidP="00036B51"/>
    <w:p w:rsidR="0074003C" w:rsidRDefault="0074003C" w:rsidP="00BE18B2"/>
    <w:sectPr w:rsidR="0074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B8D"/>
    <w:multiLevelType w:val="hybridMultilevel"/>
    <w:tmpl w:val="0D0A8C44"/>
    <w:lvl w:ilvl="0" w:tplc="B6BA8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341"/>
    <w:multiLevelType w:val="hybridMultilevel"/>
    <w:tmpl w:val="1B52A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EF1B13"/>
    <w:multiLevelType w:val="hybridMultilevel"/>
    <w:tmpl w:val="55529DCE"/>
    <w:lvl w:ilvl="0" w:tplc="E9C4875A">
      <w:start w:val="1"/>
      <w:numFmt w:val="bullet"/>
      <w:pStyle w:val="odrky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B1"/>
    <w:rsid w:val="00001D50"/>
    <w:rsid w:val="00036B51"/>
    <w:rsid w:val="000413B1"/>
    <w:rsid w:val="000F1A04"/>
    <w:rsid w:val="0023597F"/>
    <w:rsid w:val="003E682B"/>
    <w:rsid w:val="004F076D"/>
    <w:rsid w:val="005E54DD"/>
    <w:rsid w:val="007274E8"/>
    <w:rsid w:val="0074003C"/>
    <w:rsid w:val="007E054D"/>
    <w:rsid w:val="008633B8"/>
    <w:rsid w:val="00A743FC"/>
    <w:rsid w:val="00A9468A"/>
    <w:rsid w:val="00A96CEC"/>
    <w:rsid w:val="00BC06B9"/>
    <w:rsid w:val="00BE18B2"/>
    <w:rsid w:val="00C12F16"/>
    <w:rsid w:val="00DB01AE"/>
    <w:rsid w:val="00DF625F"/>
    <w:rsid w:val="00E126BF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700734-96CD-4485-AB8D-11A05D10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BC06B9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paragraph" w:styleId="Nadpis1">
    <w:name w:val="heading 1"/>
    <w:basedOn w:val="Normln"/>
    <w:next w:val="Normln"/>
    <w:qFormat/>
    <w:rsid w:val="00BE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A96CEC"/>
    <w:pPr>
      <w:keepNext/>
      <w:widowControl/>
      <w:autoSpaceDE/>
      <w:autoSpaceDN/>
      <w:adjustRightInd/>
      <w:spacing w:before="60" w:after="120"/>
      <w:ind w:left="510"/>
      <w:outlineLvl w:val="1"/>
    </w:pPr>
    <w:rPr>
      <w:rFonts w:cs="Times New Roman"/>
      <w:b/>
      <w:caps/>
    </w:rPr>
  </w:style>
  <w:style w:type="paragraph" w:styleId="Nadpis3">
    <w:name w:val="heading 3"/>
    <w:basedOn w:val="Normln"/>
    <w:next w:val="Normln"/>
    <w:autoRedefine/>
    <w:qFormat/>
    <w:rsid w:val="00C12F16"/>
    <w:pPr>
      <w:keepNext/>
      <w:widowControl/>
      <w:autoSpaceDE/>
      <w:autoSpaceDN/>
      <w:adjustRightInd/>
      <w:ind w:left="227"/>
      <w:jc w:val="both"/>
      <w:outlineLvl w:val="2"/>
    </w:pPr>
    <w:rPr>
      <w:rFonts w:cs="Times New Roman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vpnadpis2">
    <w:name w:val="svp_nadpis2"/>
    <w:basedOn w:val="Normln"/>
    <w:autoRedefine/>
    <w:rsid w:val="003E682B"/>
    <w:pPr>
      <w:spacing w:before="120" w:after="120"/>
    </w:pPr>
    <w:rPr>
      <w:b/>
      <w:sz w:val="26"/>
    </w:rPr>
  </w:style>
  <w:style w:type="paragraph" w:customStyle="1" w:styleId="svpnadpis1">
    <w:name w:val="svp_nadpis1"/>
    <w:basedOn w:val="Nadpis3"/>
    <w:autoRedefine/>
    <w:rsid w:val="003E682B"/>
    <w:pPr>
      <w:spacing w:before="360" w:after="240"/>
      <w:ind w:left="567"/>
    </w:pPr>
    <w:rPr>
      <w:rFonts w:ascii="Arial Black" w:hAnsi="Arial Black"/>
      <w:b w:val="0"/>
    </w:rPr>
  </w:style>
  <w:style w:type="paragraph" w:customStyle="1" w:styleId="svpkapitola">
    <w:name w:val="svp_kapitola"/>
    <w:basedOn w:val="Normln"/>
    <w:next w:val="Normln"/>
    <w:autoRedefine/>
    <w:rsid w:val="003E682B"/>
    <w:pPr>
      <w:pageBreakBefore/>
      <w:spacing w:after="480"/>
      <w:contextualSpacing/>
    </w:pPr>
    <w:rPr>
      <w:rFonts w:ascii="Arial Black" w:hAnsi="Arial Black"/>
      <w:bCs/>
      <w:caps/>
      <w:spacing w:val="20"/>
      <w:sz w:val="28"/>
      <w:szCs w:val="22"/>
    </w:rPr>
  </w:style>
  <w:style w:type="paragraph" w:customStyle="1" w:styleId="svpodrazky">
    <w:name w:val="svp_odrazky"/>
    <w:basedOn w:val="Normln"/>
    <w:autoRedefine/>
    <w:rsid w:val="007274E8"/>
    <w:pPr>
      <w:tabs>
        <w:tab w:val="num" w:pos="660"/>
      </w:tabs>
      <w:spacing w:line="240" w:lineRule="exact"/>
      <w:ind w:left="660" w:hanging="360"/>
      <w:contextualSpacing/>
    </w:pPr>
    <w:rPr>
      <w:spacing w:val="-1"/>
      <w:sz w:val="22"/>
    </w:rPr>
  </w:style>
  <w:style w:type="paragraph" w:customStyle="1" w:styleId="svpodstavec">
    <w:name w:val="svp_odstavec"/>
    <w:basedOn w:val="Normln"/>
    <w:autoRedefine/>
    <w:rsid w:val="003E682B"/>
    <w:pPr>
      <w:spacing w:line="240" w:lineRule="exact"/>
      <w:ind w:firstLine="284"/>
    </w:pPr>
    <w:rPr>
      <w:sz w:val="22"/>
    </w:rPr>
  </w:style>
  <w:style w:type="paragraph" w:customStyle="1" w:styleId="svptabulka">
    <w:name w:val="svp_tabulka"/>
    <w:basedOn w:val="svpodstavec"/>
    <w:autoRedefine/>
    <w:rsid w:val="00FA3629"/>
    <w:pPr>
      <w:ind w:firstLine="0"/>
      <w:jc w:val="center"/>
    </w:pPr>
  </w:style>
  <w:style w:type="paragraph" w:customStyle="1" w:styleId="nadpis0">
    <w:name w:val="ŠŘ_nadpis0"/>
    <w:basedOn w:val="Normln"/>
    <w:next w:val="Normln"/>
    <w:autoRedefine/>
    <w:rsid w:val="00A9468A"/>
    <w:pPr>
      <w:pageBreakBefore/>
      <w:spacing w:before="120" w:after="360"/>
      <w:ind w:firstLine="284"/>
      <w:jc w:val="center"/>
    </w:pPr>
    <w:rPr>
      <w:rFonts w:ascii="Arial Black" w:hAnsi="Arial Black"/>
      <w:b/>
      <w:caps/>
      <w:sz w:val="36"/>
      <w:szCs w:val="36"/>
    </w:rPr>
  </w:style>
  <w:style w:type="paragraph" w:customStyle="1" w:styleId="odrky">
    <w:name w:val="ŠŘ_odrážky"/>
    <w:basedOn w:val="Normln"/>
    <w:autoRedefine/>
    <w:rsid w:val="00BC06B9"/>
    <w:pPr>
      <w:numPr>
        <w:numId w:val="3"/>
      </w:numPr>
    </w:pPr>
    <w:rPr>
      <w:sz w:val="22"/>
      <w:szCs w:val="22"/>
    </w:rPr>
  </w:style>
  <w:style w:type="paragraph" w:customStyle="1" w:styleId="StylPed5bZa5b">
    <w:name w:val="Styl Před:  5 b. Za:  5 b."/>
    <w:basedOn w:val="Normln"/>
    <w:autoRedefine/>
    <w:rsid w:val="004F076D"/>
    <w:pPr>
      <w:widowControl/>
      <w:autoSpaceDE/>
      <w:autoSpaceDN/>
      <w:adjustRightInd/>
      <w:spacing w:before="40" w:after="100"/>
      <w:ind w:firstLine="284"/>
    </w:pPr>
    <w:rPr>
      <w:rFonts w:cs="Times New Roman"/>
    </w:rPr>
  </w:style>
  <w:style w:type="paragraph" w:customStyle="1" w:styleId="StylZarovnatdoblokuPed3b">
    <w:name w:val="Styl Zarovnat do bloku Před:  3 b."/>
    <w:basedOn w:val="Normln"/>
    <w:autoRedefine/>
    <w:rsid w:val="004F076D"/>
    <w:pPr>
      <w:widowControl/>
      <w:autoSpaceDE/>
      <w:autoSpaceDN/>
      <w:adjustRightInd/>
      <w:spacing w:before="100" w:after="40"/>
      <w:ind w:firstLine="284"/>
      <w:jc w:val="both"/>
    </w:pPr>
    <w:rPr>
      <w:rFonts w:cs="Times New Roman"/>
    </w:rPr>
  </w:style>
  <w:style w:type="paragraph" w:styleId="Obsah1">
    <w:name w:val="toc 1"/>
    <w:basedOn w:val="Normln"/>
    <w:next w:val="Normln"/>
    <w:autoRedefine/>
    <w:semiHidden/>
    <w:rsid w:val="00A743FC"/>
    <w:pPr>
      <w:widowControl/>
      <w:autoSpaceDE/>
      <w:autoSpaceDN/>
      <w:adjustRightInd/>
      <w:spacing w:before="240" w:after="120"/>
    </w:pPr>
    <w:rPr>
      <w:rFonts w:cs="Times New Roman"/>
      <w:b/>
      <w:bCs/>
      <w:caps/>
      <w:sz w:val="20"/>
    </w:rPr>
  </w:style>
  <w:style w:type="paragraph" w:customStyle="1" w:styleId="odstavecvz">
    <w:name w:val="odstavec_vz"/>
    <w:basedOn w:val="Normln"/>
    <w:autoRedefine/>
    <w:rsid w:val="00A743FC"/>
    <w:pPr>
      <w:widowControl/>
      <w:autoSpaceDE/>
      <w:autoSpaceDN/>
      <w:adjustRightInd/>
      <w:spacing w:after="80"/>
      <w:ind w:firstLine="284"/>
      <w:jc w:val="both"/>
      <w:outlineLvl w:val="0"/>
    </w:pPr>
    <w:rPr>
      <w:rFonts w:cs="Times New Roman"/>
    </w:rPr>
  </w:style>
  <w:style w:type="paragraph" w:customStyle="1" w:styleId="Plnpodkapitola1">
    <w:name w:val="Plán_podkapitola_1"/>
    <w:basedOn w:val="Podtitul"/>
    <w:autoRedefine/>
    <w:rsid w:val="005E54DD"/>
    <w:pPr>
      <w:widowControl/>
      <w:autoSpaceDE/>
      <w:autoSpaceDN/>
      <w:adjustRightInd/>
      <w:spacing w:before="360" w:after="120"/>
      <w:ind w:left="284"/>
      <w:jc w:val="left"/>
      <w:outlineLvl w:val="9"/>
    </w:pPr>
    <w:rPr>
      <w:rFonts w:ascii="Times New Roman" w:hAnsi="Times New Roman" w:cs="Times New Roman"/>
      <w:b/>
      <w:caps/>
      <w:spacing w:val="6"/>
    </w:rPr>
  </w:style>
  <w:style w:type="paragraph" w:styleId="Podtitul">
    <w:name w:val="Subtitle"/>
    <w:basedOn w:val="Normln"/>
    <w:qFormat/>
    <w:rsid w:val="005E54D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Mkatabulky">
    <w:name w:val="Table Grid"/>
    <w:basedOn w:val="Normlntabulka"/>
    <w:rsid w:val="0003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DOPLŇUJÍCÍ INFORMACE K BEZHOTOVOSTNÍM PLATBÁM</vt:lpstr>
    </vt:vector>
  </TitlesOfParts>
  <Company>..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DOPLŇUJÍCÍ INFORMACE K BEZHOTOVOSTNÍM PLATBÁM</dc:title>
  <dc:subject/>
  <dc:creator>..</dc:creator>
  <cp:keywords/>
  <dc:description/>
  <cp:lastModifiedBy>Karel</cp:lastModifiedBy>
  <cp:revision>2</cp:revision>
  <cp:lastPrinted>2013-02-08T12:29:00Z</cp:lastPrinted>
  <dcterms:created xsi:type="dcterms:W3CDTF">2017-09-10T18:40:00Z</dcterms:created>
  <dcterms:modified xsi:type="dcterms:W3CDTF">2017-09-10T18:40:00Z</dcterms:modified>
</cp:coreProperties>
</file>