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0" w:rsidRPr="009A6D71" w:rsidRDefault="000E3BA0" w:rsidP="000E3BA0">
      <w:pPr>
        <w:spacing w:after="120" w:line="360" w:lineRule="auto"/>
        <w:jc w:val="center"/>
        <w:rPr>
          <w:b/>
          <w:color w:val="000000" w:themeColor="text1"/>
          <w:sz w:val="36"/>
          <w:szCs w:val="24"/>
        </w:rPr>
      </w:pPr>
      <w:r w:rsidRPr="009A6D71">
        <w:rPr>
          <w:b/>
          <w:color w:val="000000" w:themeColor="text1"/>
          <w:sz w:val="36"/>
          <w:szCs w:val="24"/>
        </w:rPr>
        <w:t>PRVÁ POMOC</w:t>
      </w:r>
      <w:r>
        <w:rPr>
          <w:b/>
          <w:color w:val="000000" w:themeColor="text1"/>
          <w:sz w:val="36"/>
          <w:szCs w:val="24"/>
        </w:rPr>
        <w:t xml:space="preserve"> V LABORATÓRIU</w:t>
      </w:r>
    </w:p>
    <w:p w:rsidR="000E3BA0" w:rsidRPr="009E3307" w:rsidRDefault="000E3BA0" w:rsidP="000E3BA0">
      <w:pPr>
        <w:rPr>
          <w:color w:val="000000" w:themeColor="text1"/>
          <w:sz w:val="24"/>
          <w:szCs w:val="24"/>
        </w:rPr>
      </w:pPr>
    </w:p>
    <w:p w:rsidR="000E3BA0" w:rsidRPr="00550B25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28"/>
          <w:szCs w:val="28"/>
        </w:rPr>
      </w:pPr>
      <w:r w:rsidRPr="00550B25">
        <w:rPr>
          <w:rFonts w:cs="Arial"/>
          <w:iCs/>
          <w:color w:val="000000" w:themeColor="text1"/>
          <w:sz w:val="28"/>
          <w:szCs w:val="28"/>
        </w:rPr>
        <w:t xml:space="preserve">MECHANICKÉ PORANENIA – poškrabanie, pichnutie, porezanie </w:t>
      </w:r>
    </w:p>
    <w:p w:rsidR="000E3BA0" w:rsidRPr="00550B25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U</w:t>
      </w:r>
      <w:r w:rsidRPr="00550B25">
        <w:rPr>
          <w:rFonts w:cs="Arial"/>
          <w:iCs/>
          <w:color w:val="000000" w:themeColor="text1"/>
          <w:sz w:val="28"/>
          <w:szCs w:val="28"/>
        </w:rPr>
        <w:t>myjeme prúdom čistej vody, vydezinfikujeme, prelepíme rýchloobväzom</w:t>
      </w:r>
      <w:r>
        <w:rPr>
          <w:rFonts w:cs="Arial"/>
          <w:iCs/>
          <w:color w:val="000000" w:themeColor="text1"/>
          <w:sz w:val="28"/>
          <w:szCs w:val="28"/>
        </w:rPr>
        <w:t>.</w:t>
      </w:r>
    </w:p>
    <w:p w:rsidR="000E3BA0" w:rsidRPr="003B1B02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6"/>
          <w:szCs w:val="28"/>
        </w:rPr>
      </w:pPr>
    </w:p>
    <w:p w:rsidR="000E3BA0" w:rsidRPr="00550B25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28"/>
          <w:szCs w:val="28"/>
        </w:rPr>
      </w:pPr>
      <w:r w:rsidRPr="00550B25">
        <w:rPr>
          <w:rFonts w:cs="Arial"/>
          <w:iCs/>
          <w:color w:val="000000" w:themeColor="text1"/>
          <w:sz w:val="28"/>
          <w:szCs w:val="28"/>
        </w:rPr>
        <w:t>POPÁLENINY – plameňom, horúcou vodou, horúcim predmetom</w:t>
      </w:r>
    </w:p>
    <w:p w:rsidR="000E3BA0" w:rsidRPr="00550B25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M</w:t>
      </w:r>
      <w:r w:rsidRPr="00550B25">
        <w:rPr>
          <w:rFonts w:cs="Arial"/>
          <w:iCs/>
          <w:color w:val="000000" w:themeColor="text1"/>
          <w:sz w:val="28"/>
          <w:szCs w:val="28"/>
        </w:rPr>
        <w:t>enšie popáleniny chladíme studenou vodou, ošetríme kalciovou mastičkou</w:t>
      </w:r>
    </w:p>
    <w:p w:rsidR="000E3BA0" w:rsidRPr="00550B25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V</w:t>
      </w:r>
      <w:r w:rsidRPr="00550B25">
        <w:rPr>
          <w:rFonts w:cs="Arial"/>
          <w:iCs/>
          <w:color w:val="000000" w:themeColor="text1"/>
          <w:sz w:val="28"/>
          <w:szCs w:val="28"/>
        </w:rPr>
        <w:t>äčšie popáleniny chladíme studenou vodou, z popálenej plochy nestrhávame odev, neposypávame ani nemažeme masťami. Zabezpečíme lekársk</w:t>
      </w:r>
      <w:r>
        <w:rPr>
          <w:rFonts w:cs="Arial"/>
          <w:iCs/>
          <w:color w:val="000000" w:themeColor="text1"/>
          <w:sz w:val="28"/>
          <w:szCs w:val="28"/>
        </w:rPr>
        <w:t>e ošetrenie</w:t>
      </w:r>
      <w:r w:rsidRPr="00550B25">
        <w:rPr>
          <w:rFonts w:cs="Arial"/>
          <w:iCs/>
          <w:color w:val="000000" w:themeColor="text1"/>
          <w:sz w:val="28"/>
          <w:szCs w:val="28"/>
        </w:rPr>
        <w:t>.</w:t>
      </w:r>
    </w:p>
    <w:p w:rsidR="000E3BA0" w:rsidRPr="003B1B02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6"/>
          <w:szCs w:val="28"/>
        </w:rPr>
      </w:pPr>
    </w:p>
    <w:p w:rsidR="000E3BA0" w:rsidRPr="00550B25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28"/>
          <w:szCs w:val="28"/>
        </w:rPr>
      </w:pPr>
      <w:r w:rsidRPr="00550B25">
        <w:rPr>
          <w:rFonts w:cs="Arial"/>
          <w:iCs/>
          <w:color w:val="000000" w:themeColor="text1"/>
          <w:sz w:val="28"/>
          <w:szCs w:val="28"/>
        </w:rPr>
        <w:t>POLEPTANIE ŽIERAVINAMI – kyselinami</w:t>
      </w:r>
      <w:r>
        <w:rPr>
          <w:rFonts w:cs="Arial"/>
          <w:iCs/>
          <w:color w:val="000000" w:themeColor="text1"/>
          <w:sz w:val="28"/>
          <w:szCs w:val="28"/>
        </w:rPr>
        <w:t>,</w:t>
      </w:r>
      <w:r w:rsidRPr="00550B25">
        <w:rPr>
          <w:rFonts w:cs="Arial"/>
          <w:iCs/>
          <w:color w:val="000000" w:themeColor="text1"/>
          <w:sz w:val="28"/>
          <w:szCs w:val="28"/>
        </w:rPr>
        <w:t> </w:t>
      </w:r>
      <w:r>
        <w:rPr>
          <w:rFonts w:cs="Arial"/>
          <w:iCs/>
          <w:color w:val="000000" w:themeColor="text1"/>
          <w:sz w:val="28"/>
          <w:szCs w:val="28"/>
        </w:rPr>
        <w:t>zásadami, inými chemikáliami</w:t>
      </w:r>
    </w:p>
    <w:p w:rsidR="000E3BA0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P</w:t>
      </w:r>
      <w:r w:rsidRPr="00550B25">
        <w:rPr>
          <w:rFonts w:cs="Arial"/>
          <w:iCs/>
          <w:color w:val="000000" w:themeColor="text1"/>
          <w:sz w:val="28"/>
          <w:szCs w:val="28"/>
        </w:rPr>
        <w:t xml:space="preserve">oliate miesto oplachujeme prúdom </w:t>
      </w:r>
      <w:r>
        <w:rPr>
          <w:rFonts w:cs="Arial"/>
          <w:iCs/>
          <w:color w:val="000000" w:themeColor="text1"/>
          <w:sz w:val="28"/>
          <w:szCs w:val="28"/>
        </w:rPr>
        <w:t xml:space="preserve">teplej </w:t>
      </w:r>
      <w:r w:rsidRPr="00550B25">
        <w:rPr>
          <w:rFonts w:cs="Arial"/>
          <w:iCs/>
          <w:color w:val="000000" w:themeColor="text1"/>
          <w:sz w:val="28"/>
          <w:szCs w:val="28"/>
        </w:rPr>
        <w:t>vody</w:t>
      </w:r>
      <w:r>
        <w:rPr>
          <w:rFonts w:cs="Arial"/>
          <w:iCs/>
          <w:color w:val="000000" w:themeColor="text1"/>
          <w:sz w:val="28"/>
          <w:szCs w:val="28"/>
        </w:rPr>
        <w:t xml:space="preserve"> 10 – 15 minút, pri silných zásadách až hodinu. Nepoužívame žiadne neutralizačné roztoky.</w:t>
      </w:r>
    </w:p>
    <w:p w:rsidR="000E3BA0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 xml:space="preserve">Rozsiahlejšie poranenie prekryjeme sterilným obväzom a zabezpečíme lekárske ošetrenie. V prípade zasiahnutia očí vždy zabezpečíme lekárske ošetrenie. </w:t>
      </w:r>
    </w:p>
    <w:p w:rsidR="000E3BA0" w:rsidRPr="003B1B02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6"/>
          <w:szCs w:val="28"/>
        </w:rPr>
      </w:pPr>
    </w:p>
    <w:p w:rsidR="000E3BA0" w:rsidRPr="00550B25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VDÝCHNUTIE PLYNNEJ LÁTKY</w:t>
      </w:r>
    </w:p>
    <w:p w:rsidR="000E3BA0" w:rsidRPr="00550B25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P</w:t>
      </w:r>
      <w:r w:rsidRPr="00550B25">
        <w:rPr>
          <w:rFonts w:cs="Arial"/>
          <w:iCs/>
          <w:color w:val="000000" w:themeColor="text1"/>
          <w:sz w:val="28"/>
          <w:szCs w:val="28"/>
        </w:rPr>
        <w:t>ostihnutého vynesieme na čerstvý vzduch</w:t>
      </w:r>
      <w:r>
        <w:rPr>
          <w:rFonts w:cs="Arial"/>
          <w:iCs/>
          <w:color w:val="000000" w:themeColor="text1"/>
          <w:sz w:val="28"/>
          <w:szCs w:val="28"/>
        </w:rPr>
        <w:t xml:space="preserve"> a zaistíme dýchanie.</w:t>
      </w:r>
    </w:p>
    <w:p w:rsidR="000E3BA0" w:rsidRPr="00550B25" w:rsidRDefault="000E3BA0" w:rsidP="000E3BA0">
      <w:pPr>
        <w:pStyle w:val="Normlnywebov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Postihnutý odpočíva v </w:t>
      </w:r>
      <w:proofErr w:type="spellStart"/>
      <w:r>
        <w:rPr>
          <w:rFonts w:asciiTheme="minorHAnsi" w:hAnsiTheme="minorHAnsi"/>
          <w:sz w:val="28"/>
          <w:szCs w:val="28"/>
        </w:rPr>
        <w:t>polosede</w:t>
      </w:r>
      <w:proofErr w:type="spellEnd"/>
      <w:r>
        <w:rPr>
          <w:rFonts w:asciiTheme="minorHAnsi" w:hAnsiTheme="minorHAnsi"/>
          <w:sz w:val="28"/>
          <w:szCs w:val="28"/>
        </w:rPr>
        <w:t xml:space="preserve"> a čaká na lekárske ošetrenie, aj keď nemá žiadne príznaky.</w:t>
      </w:r>
    </w:p>
    <w:p w:rsidR="000E3BA0" w:rsidRPr="003B1B02" w:rsidRDefault="000E3BA0" w:rsidP="000E3BA0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cs="Arial"/>
          <w:iCs/>
          <w:color w:val="000000" w:themeColor="text1"/>
          <w:sz w:val="6"/>
          <w:szCs w:val="28"/>
        </w:rPr>
      </w:pPr>
    </w:p>
    <w:p w:rsidR="000E3BA0" w:rsidRPr="00550B25" w:rsidRDefault="000E3BA0" w:rsidP="000E3BA0">
      <w:pPr>
        <w:spacing w:after="240" w:line="240" w:lineRule="auto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PREHLTNUTIE CHEMICKEJ LÁTKY</w:t>
      </w:r>
    </w:p>
    <w:p w:rsidR="000E3BA0" w:rsidRPr="00550B25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Postihnutému podáme väčšie množstvo vody.</w:t>
      </w:r>
    </w:p>
    <w:p w:rsidR="000E3BA0" w:rsidRDefault="000E3BA0" w:rsidP="000E3BA0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="Arial"/>
          <w:iCs/>
          <w:color w:val="000000" w:themeColor="text1"/>
          <w:sz w:val="28"/>
          <w:szCs w:val="28"/>
        </w:rPr>
      </w:pPr>
      <w:r>
        <w:rPr>
          <w:rFonts w:cs="Arial"/>
          <w:iCs/>
          <w:color w:val="000000" w:themeColor="text1"/>
          <w:sz w:val="28"/>
          <w:szCs w:val="28"/>
        </w:rPr>
        <w:t>N</w:t>
      </w:r>
      <w:r w:rsidRPr="00550B25">
        <w:rPr>
          <w:rFonts w:cs="Arial"/>
          <w:iCs/>
          <w:color w:val="000000" w:themeColor="text1"/>
          <w:sz w:val="28"/>
          <w:szCs w:val="28"/>
        </w:rPr>
        <w:t>evyvolávame zvracanie</w:t>
      </w:r>
      <w:r>
        <w:rPr>
          <w:rFonts w:cs="Arial"/>
          <w:iCs/>
          <w:color w:val="000000" w:themeColor="text1"/>
          <w:sz w:val="28"/>
          <w:szCs w:val="28"/>
        </w:rPr>
        <w:t>,</w:t>
      </w:r>
      <w:r w:rsidRPr="00550B25">
        <w:rPr>
          <w:rFonts w:cs="Arial"/>
          <w:iCs/>
          <w:color w:val="000000" w:themeColor="text1"/>
          <w:sz w:val="28"/>
          <w:szCs w:val="28"/>
        </w:rPr>
        <w:t xml:space="preserve"> okamžite zabezpečíme lekársk</w:t>
      </w:r>
      <w:r>
        <w:rPr>
          <w:rFonts w:cs="Arial"/>
          <w:iCs/>
          <w:color w:val="000000" w:themeColor="text1"/>
          <w:sz w:val="28"/>
          <w:szCs w:val="28"/>
        </w:rPr>
        <w:t>e ošetrenie.</w:t>
      </w:r>
    </w:p>
    <w:p w:rsidR="000E3BA0" w:rsidRPr="00550B25" w:rsidRDefault="000E3BA0" w:rsidP="000E3BA0">
      <w:pPr>
        <w:spacing w:after="240" w:line="240" w:lineRule="auto"/>
        <w:ind w:left="714"/>
        <w:jc w:val="both"/>
        <w:rPr>
          <w:rFonts w:cs="Arial"/>
          <w:iCs/>
          <w:color w:val="000000" w:themeColor="text1"/>
          <w:sz w:val="28"/>
          <w:szCs w:val="28"/>
        </w:rPr>
      </w:pPr>
    </w:p>
    <w:p w:rsidR="000E3BA0" w:rsidRDefault="000D40D2" w:rsidP="000E3BA0">
      <w:pPr>
        <w:jc w:val="center"/>
        <w:rPr>
          <w:rFonts w:ascii="Webdings" w:hAnsi="Webdings"/>
          <w:color w:val="CC0000"/>
          <w:sz w:val="80"/>
          <w:szCs w:val="113"/>
        </w:rPr>
      </w:pPr>
      <w:r w:rsidRPr="000D40D2">
        <w:rPr>
          <w:noProof/>
          <w:color w:val="000000" w:themeColor="text1"/>
          <w:sz w:val="24"/>
          <w:szCs w:val="24"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1.1pt;margin-top:-138.45pt;width:27.35pt;height:378pt;rotation:90;z-index:251660288" strokeweight="2.25pt"/>
        </w:pict>
      </w:r>
      <w:r w:rsidR="000E3BA0">
        <w:rPr>
          <w:rFonts w:ascii="Webdings" w:eastAsia="Calibri" w:hAnsi="Webdings" w:cs="Times New Roman"/>
          <w:color w:val="FF9900"/>
          <w:sz w:val="80"/>
          <w:szCs w:val="113"/>
        </w:rPr>
        <w:t></w:t>
      </w:r>
      <w:r w:rsidR="000E3BA0" w:rsidRPr="00F95364">
        <w:rPr>
          <w:rFonts w:ascii="Arial Black" w:eastAsia="Calibri" w:hAnsi="Arial Black" w:cs="Times New Roman"/>
          <w:color w:val="000000" w:themeColor="text1"/>
          <w:sz w:val="36"/>
          <w:szCs w:val="38"/>
        </w:rPr>
        <w:t>155</w:t>
      </w:r>
      <w:r w:rsidR="000E3BA0">
        <w:rPr>
          <w:rFonts w:ascii="Arial Black" w:eastAsia="Calibri" w:hAnsi="Arial Black" w:cs="Times New Roman"/>
          <w:color w:val="000000" w:themeColor="text1"/>
          <w:sz w:val="36"/>
          <w:szCs w:val="38"/>
        </w:rPr>
        <w:tab/>
      </w:r>
      <w:r w:rsidR="000E3BA0">
        <w:rPr>
          <w:rFonts w:ascii="Arial Black" w:eastAsia="Calibri" w:hAnsi="Arial Black" w:cs="Times New Roman"/>
          <w:color w:val="000000" w:themeColor="text1"/>
          <w:sz w:val="36"/>
          <w:szCs w:val="38"/>
        </w:rPr>
        <w:tab/>
      </w:r>
      <w:r w:rsidR="000E3BA0">
        <w:rPr>
          <w:rFonts w:ascii="Arial Black" w:eastAsia="Calibri" w:hAnsi="Arial Black" w:cs="Times New Roman"/>
          <w:color w:val="000000" w:themeColor="text1"/>
          <w:sz w:val="36"/>
          <w:szCs w:val="38"/>
        </w:rPr>
        <w:tab/>
      </w:r>
      <w:r w:rsidR="000E3BA0">
        <w:rPr>
          <w:rFonts w:ascii="Webdings" w:eastAsia="Calibri" w:hAnsi="Webdings" w:cs="Times New Roman"/>
          <w:color w:val="CC0000"/>
          <w:sz w:val="80"/>
          <w:szCs w:val="113"/>
        </w:rPr>
        <w:t></w:t>
      </w:r>
      <w:r w:rsidR="000E3BA0" w:rsidRPr="00F95364">
        <w:rPr>
          <w:rFonts w:ascii="Arial Black" w:eastAsia="Calibri" w:hAnsi="Arial Black" w:cs="Times New Roman"/>
          <w:color w:val="000000" w:themeColor="text1"/>
          <w:sz w:val="36"/>
          <w:szCs w:val="41"/>
        </w:rPr>
        <w:t>150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sz w:val="80"/>
          <w:szCs w:val="113"/>
        </w:rPr>
        <w:t></w:t>
      </w:r>
      <w:r w:rsidR="000E3BA0">
        <w:rPr>
          <w:rFonts w:ascii="Webdings" w:eastAsia="Calibri" w:hAnsi="Webdings" w:cs="Times New Roman"/>
          <w:color w:val="008000"/>
          <w:sz w:val="80"/>
          <w:szCs w:val="113"/>
        </w:rPr>
        <w:t></w:t>
      </w:r>
      <w:r w:rsidR="000E3BA0" w:rsidRPr="00F95364">
        <w:rPr>
          <w:rFonts w:ascii="Arial Black" w:eastAsia="Calibri" w:hAnsi="Arial Black" w:cs="Times New Roman"/>
          <w:color w:val="000000" w:themeColor="text1"/>
          <w:sz w:val="36"/>
          <w:szCs w:val="41"/>
        </w:rPr>
        <w:t>158</w:t>
      </w:r>
    </w:p>
    <w:p w:rsidR="000E3BA0" w:rsidRPr="00F95364" w:rsidRDefault="000E3BA0" w:rsidP="000E3BA0">
      <w:pPr>
        <w:jc w:val="center"/>
        <w:rPr>
          <w:color w:val="000000" w:themeColor="text1"/>
          <w:sz w:val="24"/>
          <w:szCs w:val="24"/>
        </w:rPr>
      </w:pPr>
      <w:r w:rsidRPr="00F95364">
        <w:rPr>
          <w:rFonts w:ascii="Arial Black" w:eastAsia="Calibri" w:hAnsi="Arial Black" w:cs="Times New Roman"/>
          <w:color w:val="000000" w:themeColor="text1"/>
          <w:sz w:val="36"/>
          <w:szCs w:val="38"/>
        </w:rPr>
        <w:t xml:space="preserve"> </w:t>
      </w:r>
      <w:r w:rsidRPr="00F95364">
        <w:rPr>
          <w:rFonts w:ascii="Arial Black" w:eastAsia="Calibri" w:hAnsi="Arial Black" w:cs="Times New Roman"/>
          <w:color w:val="000000" w:themeColor="text1"/>
          <w:sz w:val="38"/>
          <w:szCs w:val="38"/>
        </w:rPr>
        <w:t xml:space="preserve">                  </w:t>
      </w:r>
      <w:r w:rsidRPr="00F95364">
        <w:rPr>
          <w:rFonts w:ascii="Arial Black" w:eastAsia="Calibri" w:hAnsi="Arial Black" w:cs="Times New Roman"/>
          <w:color w:val="000000" w:themeColor="text1"/>
          <w:sz w:val="36"/>
          <w:szCs w:val="41"/>
        </w:rPr>
        <w:t xml:space="preserve">                    </w:t>
      </w:r>
    </w:p>
    <w:p w:rsidR="007F02AF" w:rsidRPr="000E3BA0" w:rsidRDefault="000E3BA0" w:rsidP="000E3BA0">
      <w:pPr>
        <w:jc w:val="center"/>
        <w:rPr>
          <w:rFonts w:ascii="Lucida Console" w:eastAsia="Calibri" w:hAnsi="Lucida Console" w:cs="Times New Roman"/>
          <w:b/>
          <w:bCs/>
          <w:color w:val="F00000"/>
          <w:sz w:val="40"/>
          <w:szCs w:val="113"/>
        </w:rPr>
      </w:pPr>
      <w:r>
        <w:rPr>
          <w:rFonts w:ascii="Webdings" w:eastAsia="Calibri" w:hAnsi="Webdings" w:cs="Times New Roman"/>
          <w:b/>
          <w:bCs/>
          <w:sz w:val="40"/>
          <w:szCs w:val="113"/>
        </w:rPr>
        <w:sym w:font="Wingdings 2" w:char="F027"/>
      </w:r>
      <w:r>
        <w:rPr>
          <w:rFonts w:ascii="Webdings" w:eastAsia="Calibri" w:hAnsi="Webdings" w:cs="Times New Roman"/>
          <w:b/>
          <w:bCs/>
          <w:sz w:val="40"/>
          <w:szCs w:val="113"/>
        </w:rPr>
        <w:t></w:t>
      </w:r>
      <w:r>
        <w:rPr>
          <w:rFonts w:ascii="Webdings" w:eastAsia="Calibri" w:hAnsi="Webdings" w:cs="Times New Roman"/>
          <w:sz w:val="20"/>
          <w:szCs w:val="113"/>
        </w:rPr>
        <w:t></w:t>
      </w:r>
      <w:r>
        <w:rPr>
          <w:rFonts w:ascii="Arial Black" w:eastAsia="Calibri" w:hAnsi="Arial Black" w:cs="Times New Roman"/>
          <w:b/>
          <w:bCs/>
          <w:color w:val="F00000"/>
          <w:sz w:val="40"/>
          <w:szCs w:val="113"/>
        </w:rPr>
        <w:t>112</w:t>
      </w:r>
    </w:p>
    <w:sectPr w:rsidR="007F02AF" w:rsidRPr="000E3BA0" w:rsidSect="00AA5E08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6533"/>
    <w:multiLevelType w:val="hybridMultilevel"/>
    <w:tmpl w:val="68364CAE"/>
    <w:lvl w:ilvl="0" w:tplc="8F3C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3BA0"/>
    <w:rsid w:val="000D40D2"/>
    <w:rsid w:val="000E3BA0"/>
    <w:rsid w:val="00623961"/>
    <w:rsid w:val="007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E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2017-09-05T20:43:00Z</dcterms:created>
  <dcterms:modified xsi:type="dcterms:W3CDTF">2017-09-06T11:53:00Z</dcterms:modified>
</cp:coreProperties>
</file>