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C4" w:rsidRPr="0015497F" w:rsidRDefault="00297CF5" w:rsidP="00A13D5C">
      <w:pPr>
        <w:rPr>
          <w:rFonts w:ascii="Times New Roman" w:hAnsi="Times New Roman" w:cs="Times New Roman"/>
          <w:b/>
          <w:color w:val="92D05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Zadania 08.06-14</w:t>
      </w:r>
      <w:r w:rsidR="001B5B39">
        <w:rPr>
          <w:rFonts w:ascii="Times New Roman" w:hAnsi="Times New Roman" w:cs="Times New Roman"/>
          <w:color w:val="C00000"/>
          <w:sz w:val="24"/>
          <w:szCs w:val="24"/>
        </w:rPr>
        <w:t>.06.</w:t>
      </w:r>
      <w:r w:rsidR="00FE32C4">
        <w:rPr>
          <w:rFonts w:ascii="Times New Roman" w:hAnsi="Times New Roman" w:cs="Times New Roman"/>
          <w:color w:val="C00000"/>
          <w:sz w:val="24"/>
          <w:szCs w:val="24"/>
        </w:rPr>
        <w:t>2020</w:t>
      </w:r>
      <w:r w:rsidR="00E503C0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="00CF3D8B">
        <w:rPr>
          <w:rFonts w:ascii="Times New Roman" w:hAnsi="Times New Roman" w:cs="Times New Roman"/>
          <w:color w:val="C00000"/>
          <w:sz w:val="24"/>
          <w:szCs w:val="24"/>
        </w:rPr>
        <w:br/>
        <w:t>Zadanie przygotowane na 1 godzinę lekcyjną.</w:t>
      </w:r>
    </w:p>
    <w:p w:rsidR="0015497F" w:rsidRPr="0015497F" w:rsidRDefault="0015497F" w:rsidP="0015497F">
      <w:pPr>
        <w:jc w:val="center"/>
        <w:rPr>
          <w:rFonts w:ascii="Times New Roman" w:hAnsi="Times New Roman" w:cs="Times New Roman"/>
          <w:b/>
          <w:color w:val="92D050"/>
          <w:sz w:val="24"/>
          <w:szCs w:val="24"/>
        </w:rPr>
      </w:pPr>
      <w:r w:rsidRPr="0015497F">
        <w:rPr>
          <w:rFonts w:ascii="Times New Roman" w:hAnsi="Times New Roman" w:cs="Times New Roman"/>
          <w:b/>
          <w:color w:val="92D050"/>
          <w:sz w:val="24"/>
          <w:szCs w:val="24"/>
        </w:rPr>
        <w:t>Lekcja powtórzeniowa</w:t>
      </w:r>
      <w:r w:rsidR="00297CF5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- Afryka</w:t>
      </w:r>
    </w:p>
    <w:p w:rsidR="00E503C0" w:rsidRDefault="00A13D5C" w:rsidP="00A13D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699">
        <w:rPr>
          <w:rFonts w:ascii="Times New Roman" w:hAnsi="Times New Roman" w:cs="Times New Roman"/>
          <w:color w:val="C00000"/>
          <w:sz w:val="24"/>
          <w:szCs w:val="24"/>
        </w:rPr>
        <w:t>klasa VIII</w:t>
      </w:r>
      <w:r>
        <w:rPr>
          <w:rFonts w:ascii="Times New Roman" w:hAnsi="Times New Roman" w:cs="Times New Roman"/>
          <w:sz w:val="24"/>
          <w:szCs w:val="24"/>
        </w:rPr>
        <w:br/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 w:rsidRPr="00297CF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97CF5" w:rsidRPr="00297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uczeń </w:t>
      </w:r>
      <w:r w:rsidR="00297CF5" w:rsidRPr="00297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opisuje i wyjaśnia cyrkulację powietrza w strefie międzyzwrotnikowej, </w:t>
      </w:r>
      <w:r w:rsidR="00297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C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</w:t>
      </w:r>
      <w:r w:rsidR="00297CF5" w:rsidRPr="00297CF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wykazując jej związek z rozmieszczeniem opadów</w:t>
      </w:r>
      <w:r w:rsidR="00297C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7CF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F5">
        <w:rPr>
          <w:noProof/>
          <w:lang w:eastAsia="pl-PL"/>
        </w:rPr>
        <w:drawing>
          <wp:inline distT="0" distB="0" distL="0" distR="0">
            <wp:extent cx="4676042" cy="4167554"/>
            <wp:effectExtent l="19050" t="0" r="0" b="0"/>
            <wp:docPr id="3" name="Obraz 3" descr="AFRYKA MAPA ŚCIENNA POLITYCZNA 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RYKA MAPA ŚCIENNA POLITYCZNA M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61" cy="416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CF5" w:rsidRPr="00297CF5" w:rsidRDefault="00297CF5" w:rsidP="00297CF5">
      <w:pPr>
        <w:pStyle w:val="NormalnyWeb"/>
        <w:jc w:val="both"/>
        <w:rPr>
          <w:color w:val="000000" w:themeColor="text1"/>
        </w:rPr>
      </w:pPr>
      <w:r w:rsidRPr="00297CF5">
        <w:rPr>
          <w:b/>
          <w:bCs/>
          <w:color w:val="000000" w:themeColor="text1"/>
        </w:rPr>
        <w:t>Afryka</w:t>
      </w:r>
      <w:r w:rsidRPr="00297CF5">
        <w:rPr>
          <w:color w:val="000000" w:themeColor="text1"/>
        </w:rPr>
        <w:t xml:space="preserve"> – drugi pod względem wielkości kontynent świata otoczony wodami Morza Śródziemnego, Oceanu Atlantyckiego i Oceanu Indyjskiego, graniczący poprzez Kanał Sueski w </w:t>
      </w:r>
      <w:hyperlink r:id="rId6" w:tooltip="Egipt" w:history="1">
        <w:r w:rsidRPr="00297CF5">
          <w:rPr>
            <w:rStyle w:val="Hipercze"/>
            <w:color w:val="000000" w:themeColor="text1"/>
            <w:u w:val="none"/>
          </w:rPr>
          <w:t>Egipcie</w:t>
        </w:r>
      </w:hyperlink>
      <w:r w:rsidRPr="00297CF5">
        <w:rPr>
          <w:color w:val="000000" w:themeColor="text1"/>
        </w:rPr>
        <w:t xml:space="preserve"> z </w:t>
      </w:r>
      <w:hyperlink r:id="rId7" w:tooltip="Azja" w:history="1">
        <w:r w:rsidRPr="00297CF5">
          <w:rPr>
            <w:rStyle w:val="Hipercze"/>
            <w:color w:val="000000" w:themeColor="text1"/>
            <w:u w:val="none"/>
          </w:rPr>
          <w:t>Azją</w:t>
        </w:r>
      </w:hyperlink>
      <w:r w:rsidRPr="00297CF5">
        <w:rPr>
          <w:color w:val="000000" w:themeColor="text1"/>
        </w:rPr>
        <w:t xml:space="preserve">, a poprzez Cieśninę Gibraltarską oddzielony od </w:t>
      </w:r>
      <w:hyperlink r:id="rId8" w:tooltip="Europa" w:history="1">
        <w:r w:rsidRPr="00297CF5">
          <w:rPr>
            <w:rStyle w:val="Hipercze"/>
            <w:color w:val="000000" w:themeColor="text1"/>
            <w:u w:val="none"/>
          </w:rPr>
          <w:t>Europy</w:t>
        </w:r>
      </w:hyperlink>
      <w:r w:rsidRPr="00297CF5">
        <w:rPr>
          <w:color w:val="000000" w:themeColor="text1"/>
        </w:rPr>
        <w:t xml:space="preserve">. </w:t>
      </w:r>
    </w:p>
    <w:p w:rsidR="00297CF5" w:rsidRPr="00297CF5" w:rsidRDefault="00297CF5" w:rsidP="00297CF5">
      <w:pPr>
        <w:pStyle w:val="NormalnyWeb"/>
        <w:jc w:val="both"/>
        <w:rPr>
          <w:color w:val="000000" w:themeColor="text1"/>
        </w:rPr>
      </w:pPr>
      <w:r w:rsidRPr="00297CF5">
        <w:rPr>
          <w:color w:val="000000" w:themeColor="text1"/>
        </w:rPr>
        <w:t>Afryka jest zróżnicowana krajobrazowo i kulturowo, uznawana za region egzotyczny, „Czarny Ląd”. Przyciąga turystów historycznymi budowlami dawnych cywilizacji (</w:t>
      </w:r>
      <w:hyperlink r:id="rId9" w:tooltip="Afryka Północna" w:history="1">
        <w:r w:rsidRPr="00297CF5">
          <w:rPr>
            <w:rStyle w:val="Hipercze"/>
            <w:color w:val="000000" w:themeColor="text1"/>
            <w:u w:val="none"/>
          </w:rPr>
          <w:t>Afryka Północna</w:t>
        </w:r>
      </w:hyperlink>
      <w:r w:rsidRPr="00297CF5">
        <w:rPr>
          <w:color w:val="000000" w:themeColor="text1"/>
        </w:rPr>
        <w:t xml:space="preserve">, </w:t>
      </w:r>
      <w:hyperlink r:id="rId10" w:tooltip="Etiopia" w:history="1">
        <w:r w:rsidRPr="00297CF5">
          <w:rPr>
            <w:rStyle w:val="Hipercze"/>
            <w:color w:val="000000" w:themeColor="text1"/>
            <w:u w:val="none"/>
          </w:rPr>
          <w:t>Etiopia</w:t>
        </w:r>
      </w:hyperlink>
      <w:r w:rsidRPr="00297CF5">
        <w:rPr>
          <w:color w:val="000000" w:themeColor="text1"/>
        </w:rPr>
        <w:t xml:space="preserve">, </w:t>
      </w:r>
      <w:hyperlink r:id="rId11" w:tooltip="Zimbabwe" w:history="1">
        <w:r w:rsidRPr="00297CF5">
          <w:rPr>
            <w:rStyle w:val="Hipercze"/>
            <w:color w:val="000000" w:themeColor="text1"/>
            <w:u w:val="none"/>
          </w:rPr>
          <w:t>Zimbabwe</w:t>
        </w:r>
      </w:hyperlink>
      <w:r w:rsidRPr="00297CF5">
        <w:rPr>
          <w:color w:val="000000" w:themeColor="text1"/>
        </w:rPr>
        <w:t xml:space="preserve">), dziką przyrodą, krajobrazami. Tu znajduje się największa pustynia świata, Sahara, czy najdłuższa rzeka – Nil. Liczne parki narodowe i rezerwaty przyrody przyciągają miłośników fauny i flory, często poznających ją na safari. Atrakcyjność turystyczną kontynentu obniżają: względnie słabo rozwinięta infrastruktura, ubóstwo, konflikty, liczne stereotypy. W ostatnich dekadach sytuacja się jednak poprawia i niektóre państwa posiada standard życia i infrastrukturę zbliżoną do biedniejszej części Europy. Coraz szybciej rozwija się turystyka, szczególnie w </w:t>
      </w:r>
      <w:hyperlink r:id="rId12" w:tooltip="Egipt" w:history="1">
        <w:r w:rsidRPr="00297CF5">
          <w:rPr>
            <w:rStyle w:val="Hipercze"/>
            <w:color w:val="000000" w:themeColor="text1"/>
            <w:u w:val="none"/>
          </w:rPr>
          <w:t>Egipcie</w:t>
        </w:r>
      </w:hyperlink>
      <w:r w:rsidRPr="00297CF5">
        <w:rPr>
          <w:color w:val="000000" w:themeColor="text1"/>
        </w:rPr>
        <w:t xml:space="preserve">, </w:t>
      </w:r>
      <w:hyperlink r:id="rId13" w:tooltip="Tunezja" w:history="1">
        <w:r w:rsidRPr="00297CF5">
          <w:rPr>
            <w:rStyle w:val="Hipercze"/>
            <w:color w:val="000000" w:themeColor="text1"/>
            <w:u w:val="none"/>
          </w:rPr>
          <w:t>Tunezji</w:t>
        </w:r>
      </w:hyperlink>
      <w:r w:rsidRPr="00297CF5">
        <w:rPr>
          <w:color w:val="000000" w:themeColor="text1"/>
        </w:rPr>
        <w:t xml:space="preserve">, </w:t>
      </w:r>
      <w:hyperlink r:id="rId14" w:tooltip="Maroko" w:history="1">
        <w:r w:rsidRPr="00297CF5">
          <w:rPr>
            <w:rStyle w:val="Hipercze"/>
            <w:color w:val="000000" w:themeColor="text1"/>
            <w:u w:val="none"/>
          </w:rPr>
          <w:t>Maroku</w:t>
        </w:r>
      </w:hyperlink>
      <w:r w:rsidRPr="00297CF5">
        <w:rPr>
          <w:color w:val="000000" w:themeColor="text1"/>
        </w:rPr>
        <w:t xml:space="preserve">, </w:t>
      </w:r>
      <w:hyperlink r:id="rId15" w:tooltip="Republika Południowej Afryki" w:history="1">
        <w:r w:rsidRPr="00297CF5">
          <w:rPr>
            <w:rStyle w:val="Hipercze"/>
            <w:color w:val="000000" w:themeColor="text1"/>
            <w:u w:val="none"/>
          </w:rPr>
          <w:t>Republice Południowej Afryki</w:t>
        </w:r>
      </w:hyperlink>
      <w:r w:rsidRPr="00297CF5">
        <w:rPr>
          <w:color w:val="000000" w:themeColor="text1"/>
        </w:rPr>
        <w:t xml:space="preserve">, </w:t>
      </w:r>
      <w:hyperlink r:id="rId16" w:tooltip="Kenia" w:history="1">
        <w:r w:rsidRPr="00297CF5">
          <w:rPr>
            <w:rStyle w:val="Hipercze"/>
            <w:color w:val="000000" w:themeColor="text1"/>
            <w:u w:val="none"/>
          </w:rPr>
          <w:t>Kenii</w:t>
        </w:r>
      </w:hyperlink>
      <w:r w:rsidRPr="00297CF5">
        <w:rPr>
          <w:color w:val="000000" w:themeColor="text1"/>
        </w:rPr>
        <w:t xml:space="preserve">, </w:t>
      </w:r>
      <w:hyperlink r:id="rId17" w:tooltip="Tanzania" w:history="1">
        <w:r w:rsidRPr="00297CF5">
          <w:rPr>
            <w:rStyle w:val="Hipercze"/>
            <w:color w:val="000000" w:themeColor="text1"/>
            <w:u w:val="none"/>
          </w:rPr>
          <w:t>Tanzanii</w:t>
        </w:r>
      </w:hyperlink>
      <w:r w:rsidRPr="00297CF5">
        <w:rPr>
          <w:color w:val="000000" w:themeColor="text1"/>
        </w:rPr>
        <w:t xml:space="preserve">, </w:t>
      </w:r>
      <w:hyperlink r:id="rId18" w:tooltip="Republika Zielonego Przylądka" w:history="1">
        <w:r w:rsidRPr="00297CF5">
          <w:rPr>
            <w:rStyle w:val="Hipercze"/>
            <w:color w:val="000000" w:themeColor="text1"/>
            <w:u w:val="none"/>
          </w:rPr>
          <w:t>Republice Zielonego Przylądka</w:t>
        </w:r>
      </w:hyperlink>
      <w:r w:rsidRPr="00297CF5">
        <w:rPr>
          <w:color w:val="000000" w:themeColor="text1"/>
        </w:rPr>
        <w:t xml:space="preserve">, </w:t>
      </w:r>
      <w:hyperlink r:id="rId19" w:tooltip="Botswana" w:history="1">
        <w:r w:rsidRPr="00297CF5">
          <w:rPr>
            <w:rStyle w:val="Hipercze"/>
            <w:color w:val="000000" w:themeColor="text1"/>
            <w:u w:val="none"/>
          </w:rPr>
          <w:t>Botswanie</w:t>
        </w:r>
      </w:hyperlink>
      <w:r w:rsidRPr="00297CF5">
        <w:rPr>
          <w:color w:val="000000" w:themeColor="text1"/>
        </w:rPr>
        <w:t xml:space="preserve">, </w:t>
      </w:r>
      <w:hyperlink r:id="rId20" w:tooltip="Namibia" w:history="1">
        <w:r w:rsidRPr="00297CF5">
          <w:rPr>
            <w:rStyle w:val="Hipercze"/>
            <w:color w:val="000000" w:themeColor="text1"/>
            <w:u w:val="none"/>
          </w:rPr>
          <w:t>Namibii</w:t>
        </w:r>
      </w:hyperlink>
      <w:r w:rsidRPr="00297CF5">
        <w:rPr>
          <w:color w:val="000000" w:themeColor="text1"/>
        </w:rPr>
        <w:t xml:space="preserve">, czy </w:t>
      </w:r>
      <w:hyperlink r:id="rId21" w:tooltip="Seszele" w:history="1">
        <w:r w:rsidRPr="00297CF5">
          <w:rPr>
            <w:rStyle w:val="Hipercze"/>
            <w:color w:val="000000" w:themeColor="text1"/>
            <w:u w:val="none"/>
          </w:rPr>
          <w:t>Seszelach</w:t>
        </w:r>
      </w:hyperlink>
      <w:r w:rsidRPr="00297CF5">
        <w:rPr>
          <w:color w:val="000000" w:themeColor="text1"/>
        </w:rPr>
        <w:t xml:space="preserve">. Również podległe Portugalii </w:t>
      </w:r>
      <w:hyperlink r:id="rId22" w:tooltip="Madera" w:history="1">
        <w:r w:rsidRPr="00297CF5">
          <w:rPr>
            <w:rStyle w:val="Hipercze"/>
            <w:color w:val="000000" w:themeColor="text1"/>
            <w:u w:val="none"/>
          </w:rPr>
          <w:t>Madera</w:t>
        </w:r>
      </w:hyperlink>
      <w:r w:rsidRPr="00297CF5">
        <w:rPr>
          <w:color w:val="000000" w:themeColor="text1"/>
        </w:rPr>
        <w:t xml:space="preserve">, Hiszpanii </w:t>
      </w:r>
      <w:hyperlink r:id="rId23" w:tooltip="Wyspy Kanaryjskie" w:history="1">
        <w:r w:rsidRPr="00297CF5">
          <w:rPr>
            <w:rStyle w:val="Hipercze"/>
            <w:color w:val="000000" w:themeColor="text1"/>
            <w:u w:val="none"/>
          </w:rPr>
          <w:t>Wyspy Kanaryjskie</w:t>
        </w:r>
      </w:hyperlink>
      <w:r w:rsidRPr="00297CF5">
        <w:rPr>
          <w:color w:val="000000" w:themeColor="text1"/>
        </w:rPr>
        <w:t xml:space="preserve"> i Francji </w:t>
      </w:r>
      <w:hyperlink r:id="rId24" w:tooltip="Reunion" w:history="1">
        <w:r w:rsidRPr="00297CF5">
          <w:rPr>
            <w:rStyle w:val="Hipercze"/>
            <w:color w:val="000000" w:themeColor="text1"/>
            <w:u w:val="none"/>
          </w:rPr>
          <w:t>Reunion</w:t>
        </w:r>
      </w:hyperlink>
      <w:r w:rsidRPr="00297CF5">
        <w:rPr>
          <w:color w:val="000000" w:themeColor="text1"/>
        </w:rPr>
        <w:t xml:space="preserve"> zyskały na popularności. </w:t>
      </w:r>
    </w:p>
    <w:p w:rsidR="00227787" w:rsidRDefault="00227787">
      <w:pPr>
        <w:rPr>
          <w:noProof/>
          <w:lang w:eastAsia="pl-PL"/>
        </w:rPr>
      </w:pPr>
    </w:p>
    <w:p w:rsidR="001955AB" w:rsidRPr="00CF3D8B" w:rsidRDefault="00A13D5C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geografii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długopis, kolorowe pisaki,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="00297CF5">
        <w:rPr>
          <w:rFonts w:ascii="Times New Roman" w:eastAsia="Times New Roman" w:hAnsi="Times New Roman" w:cs="Times New Roman"/>
          <w:b/>
          <w:lang w:eastAsia="pl-PL"/>
        </w:rPr>
        <w:t>Afryka na mapie.</w:t>
      </w:r>
      <w:r w:rsidR="00CF3D8B">
        <w:rPr>
          <w:rFonts w:ascii="Times New Roman" w:eastAsia="Times New Roman" w:hAnsi="Times New Roman" w:cs="Times New Roman"/>
          <w:b/>
          <w:lang w:eastAsia="pl-PL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1549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Przeczy</w:t>
      </w:r>
      <w:r w:rsidR="00CF3D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taj przygotowany materiał o </w:t>
      </w:r>
      <w:r w:rsidR="00297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Afryce </w:t>
      </w:r>
      <w:r w:rsidR="001549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297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przepisz notatkę do zeszytu.</w:t>
      </w:r>
    </w:p>
    <w:sectPr w:rsidR="001955AB" w:rsidRPr="00CF3D8B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F6DE3"/>
    <w:multiLevelType w:val="multilevel"/>
    <w:tmpl w:val="D47A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31F5"/>
    <w:rsid w:val="00137076"/>
    <w:rsid w:val="0015497F"/>
    <w:rsid w:val="001955AB"/>
    <w:rsid w:val="001A209B"/>
    <w:rsid w:val="001B5B39"/>
    <w:rsid w:val="00227787"/>
    <w:rsid w:val="00297CF5"/>
    <w:rsid w:val="00307388"/>
    <w:rsid w:val="003A1DC9"/>
    <w:rsid w:val="006F63AB"/>
    <w:rsid w:val="009C35B7"/>
    <w:rsid w:val="00A131F5"/>
    <w:rsid w:val="00A13D5C"/>
    <w:rsid w:val="00AA5E52"/>
    <w:rsid w:val="00AE7FFB"/>
    <w:rsid w:val="00CF3D8B"/>
    <w:rsid w:val="00D052A6"/>
    <w:rsid w:val="00D819EF"/>
    <w:rsid w:val="00D91E26"/>
    <w:rsid w:val="00DD0C0A"/>
    <w:rsid w:val="00E2662D"/>
    <w:rsid w:val="00E503C0"/>
    <w:rsid w:val="00E53587"/>
    <w:rsid w:val="00E86F2D"/>
    <w:rsid w:val="00F865C4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F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3A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549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voyage.org/wiki/Europa" TargetMode="External"/><Relationship Id="rId13" Type="http://schemas.openxmlformats.org/officeDocument/2006/relationships/hyperlink" Target="https://pl.wikivoyage.org/wiki/Tunezja" TargetMode="External"/><Relationship Id="rId18" Type="http://schemas.openxmlformats.org/officeDocument/2006/relationships/hyperlink" Target="https://pl.wikivoyage.org/wiki/Republika_Zielonego_Przyl%C4%85dk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l.wikivoyage.org/wiki/Seszele" TargetMode="External"/><Relationship Id="rId7" Type="http://schemas.openxmlformats.org/officeDocument/2006/relationships/hyperlink" Target="https://pl.wikivoyage.org/wiki/Azja" TargetMode="External"/><Relationship Id="rId12" Type="http://schemas.openxmlformats.org/officeDocument/2006/relationships/hyperlink" Target="https://pl.wikivoyage.org/wiki/Egipt" TargetMode="External"/><Relationship Id="rId17" Type="http://schemas.openxmlformats.org/officeDocument/2006/relationships/hyperlink" Target="https://pl.wikivoyage.org/wiki/Tanzani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.wikivoyage.org/wiki/Kenia" TargetMode="External"/><Relationship Id="rId20" Type="http://schemas.openxmlformats.org/officeDocument/2006/relationships/hyperlink" Target="https://pl.wikivoyage.org/wiki/Namib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voyage.org/wiki/Egipt" TargetMode="External"/><Relationship Id="rId11" Type="http://schemas.openxmlformats.org/officeDocument/2006/relationships/hyperlink" Target="https://pl.wikivoyage.org/wiki/Zimbabwe" TargetMode="External"/><Relationship Id="rId24" Type="http://schemas.openxmlformats.org/officeDocument/2006/relationships/hyperlink" Target="https://pl.wikivoyage.org/wiki/Reunio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l.wikivoyage.org/wiki/Republika_Po%C5%82udniowej_Afryki" TargetMode="External"/><Relationship Id="rId23" Type="http://schemas.openxmlformats.org/officeDocument/2006/relationships/hyperlink" Target="https://pl.wikivoyage.org/wiki/Wyspy_Kanaryjskie" TargetMode="External"/><Relationship Id="rId10" Type="http://schemas.openxmlformats.org/officeDocument/2006/relationships/hyperlink" Target="https://pl.wikivoyage.org/wiki/Etiopia" TargetMode="External"/><Relationship Id="rId19" Type="http://schemas.openxmlformats.org/officeDocument/2006/relationships/hyperlink" Target="https://pl.wikivoyage.org/wiki/Botsw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voyage.org/wiki/Afryka_P%C3%B3%C5%82nocna" TargetMode="External"/><Relationship Id="rId14" Type="http://schemas.openxmlformats.org/officeDocument/2006/relationships/hyperlink" Target="https://pl.wikivoyage.org/wiki/Maroko" TargetMode="External"/><Relationship Id="rId22" Type="http://schemas.openxmlformats.org/officeDocument/2006/relationships/hyperlink" Target="https://pl.wikivoyage.org/wiki/Made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2020-06-08T08:09:00Z</dcterms:created>
  <dcterms:modified xsi:type="dcterms:W3CDTF">2020-06-08T08:09:00Z</dcterms:modified>
</cp:coreProperties>
</file>