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4" w:rsidRPr="0015497F" w:rsidRDefault="001B5B39" w:rsidP="00A13D5C">
      <w:pPr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01.06-07.06.</w:t>
      </w:r>
      <w:r w:rsidR="00FE32C4">
        <w:rPr>
          <w:rFonts w:ascii="Times New Roman" w:hAnsi="Times New Roman" w:cs="Times New Roman"/>
          <w:color w:val="C00000"/>
          <w:sz w:val="24"/>
          <w:szCs w:val="24"/>
        </w:rPr>
        <w:t>2020</w:t>
      </w:r>
      <w:r w:rsidR="00E503C0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CF3D8B">
        <w:rPr>
          <w:rFonts w:ascii="Times New Roman" w:hAnsi="Times New Roman" w:cs="Times New Roman"/>
          <w:color w:val="C00000"/>
          <w:sz w:val="24"/>
          <w:szCs w:val="24"/>
        </w:rPr>
        <w:br/>
        <w:t>Zadanie przygotowane na 1 godzinę lekcyjną.</w:t>
      </w:r>
    </w:p>
    <w:p w:rsidR="0015497F" w:rsidRPr="0015497F" w:rsidRDefault="0015497F" w:rsidP="0015497F">
      <w:pPr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15497F">
        <w:rPr>
          <w:rFonts w:ascii="Times New Roman" w:hAnsi="Times New Roman" w:cs="Times New Roman"/>
          <w:b/>
          <w:color w:val="92D050"/>
          <w:sz w:val="24"/>
          <w:szCs w:val="24"/>
        </w:rPr>
        <w:t>Lekcja powtórzeniowa</w:t>
      </w:r>
    </w:p>
    <w:p w:rsidR="00E503C0" w:rsidRDefault="00A13D5C" w:rsidP="00A13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VIII</w:t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Uczeń potrafi wskazać na mapi</w:t>
      </w:r>
      <w:r w:rsidR="006F63AB">
        <w:rPr>
          <w:rFonts w:ascii="Times New Roman" w:hAnsi="Times New Roman" w:cs="Times New Roman"/>
          <w:color w:val="000000" w:themeColor="text1"/>
          <w:sz w:val="24"/>
          <w:szCs w:val="24"/>
        </w:rPr>
        <w:t>e położenie</w:t>
      </w:r>
      <w:r w:rsidR="00CF3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B39">
        <w:rPr>
          <w:rFonts w:ascii="Times New Roman" w:hAnsi="Times New Roman" w:cs="Times New Roman"/>
          <w:color w:val="000000" w:themeColor="text1"/>
          <w:sz w:val="24"/>
          <w:szCs w:val="24"/>
        </w:rPr>
        <w:t>Chin oraz opowiedzieć o walorach turystycznych. Zna kulturę oraz religię Chin.</w:t>
      </w:r>
    </w:p>
    <w:p w:rsidR="0015497F" w:rsidRDefault="006F63AB" w:rsidP="001B5B39">
      <w:pPr>
        <w:pStyle w:val="NormalnyWeb"/>
        <w:rPr>
          <w:color w:val="FF0000"/>
        </w:rPr>
      </w:pPr>
      <w:r>
        <w:rPr>
          <w:color w:val="FF0000"/>
        </w:rPr>
        <w:t xml:space="preserve">Przygotowałam Wam stronę </w:t>
      </w:r>
      <w:proofErr w:type="spellStart"/>
      <w:r>
        <w:rPr>
          <w:color w:val="FF0000"/>
        </w:rPr>
        <w:t>www</w:t>
      </w:r>
      <w:proofErr w:type="spellEnd"/>
      <w:r w:rsidR="00FE32C4" w:rsidRPr="00FE32C4">
        <w:rPr>
          <w:color w:val="FF0000"/>
        </w:rPr>
        <w:t>, zapoznajcie się z jego treścią.</w:t>
      </w:r>
      <w:r w:rsidR="001B5B39">
        <w:rPr>
          <w:color w:val="FF0000"/>
        </w:rPr>
        <w:br/>
      </w:r>
      <w:r w:rsidR="001B5B39">
        <w:rPr>
          <w:color w:val="FF0000"/>
        </w:rPr>
        <w:br/>
      </w:r>
      <w:r w:rsidR="001B5B39" w:rsidRPr="001B5B39">
        <w:rPr>
          <w:color w:val="FF0000"/>
        </w:rPr>
        <w:t>https://www.youtube.com/watch?v=zawfNQXgk3k</w:t>
      </w:r>
      <w:r w:rsidR="001B5B39">
        <w:rPr>
          <w:color w:val="FF0000"/>
        </w:rPr>
        <w:br/>
      </w:r>
      <w:r w:rsidR="001B5B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laga Chińskiej Republiki Ludowej – Wikipedia, wolna encyklopedia" style="width:24.25pt;height:24.25pt"/>
        </w:pict>
      </w:r>
      <w:r w:rsidR="001B5B39" w:rsidRPr="001B5B39">
        <w:rPr>
          <w:color w:val="FF0000"/>
        </w:rPr>
        <w:t xml:space="preserve"> https://pl.wikipedia.org/wiki/Chiny</w:t>
      </w:r>
      <w:r w:rsidR="001B5B39">
        <w:rPr>
          <w:noProof/>
        </w:rPr>
        <w:t xml:space="preserve"> </w:t>
      </w:r>
      <w:r w:rsidR="001B5B39">
        <w:rPr>
          <w:noProof/>
        </w:rPr>
        <w:drawing>
          <wp:inline distT="0" distB="0" distL="0" distR="0">
            <wp:extent cx="5755886" cy="2778369"/>
            <wp:effectExtent l="19050" t="0" r="0" b="0"/>
            <wp:docPr id="8" name="Obraz 8" descr="Chiny zamykają swoje granice dla obcokrajowców - Wasza Tu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ny zamykają swoje granice dla obcokrajowców - Wasza Turysty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B39" w:rsidRPr="001B5B39">
        <w:rPr>
          <w:color w:val="FF0000"/>
        </w:rPr>
        <w:t xml:space="preserve"> </w:t>
      </w:r>
    </w:p>
    <w:p w:rsidR="001B5B39" w:rsidRPr="001B5B39" w:rsidRDefault="001B5B39" w:rsidP="001B5B39">
      <w:pPr>
        <w:pStyle w:val="NormalnyWeb"/>
        <w:rPr>
          <w:color w:val="000000" w:themeColor="text1"/>
        </w:rPr>
      </w:pPr>
      <w:r w:rsidRPr="001B5B39">
        <w:rPr>
          <w:b/>
          <w:bCs/>
          <w:color w:val="000000" w:themeColor="text1"/>
        </w:rPr>
        <w:t>Chiny</w:t>
      </w:r>
      <w:r w:rsidRPr="001B5B39">
        <w:rPr>
          <w:color w:val="000000" w:themeColor="text1"/>
        </w:rPr>
        <w:t xml:space="preserve"> – region historyczno-kulturowy w </w:t>
      </w:r>
      <w:hyperlink r:id="rId6" w:tooltip="Azja" w:history="1">
        <w:r w:rsidRPr="001B5B39">
          <w:rPr>
            <w:rStyle w:val="Hipercze"/>
            <w:color w:val="000000" w:themeColor="text1"/>
            <w:u w:val="none"/>
          </w:rPr>
          <w:t>Azji</w:t>
        </w:r>
      </w:hyperlink>
      <w:r w:rsidRPr="001B5B39">
        <w:rPr>
          <w:color w:val="000000" w:themeColor="text1"/>
        </w:rPr>
        <w:t xml:space="preserve">, będący jedną z najstarszych cywilizacji. Zamieszkany przez wiele narodów i </w:t>
      </w:r>
      <w:hyperlink r:id="rId7" w:tooltip="Grupa etniczna" w:history="1">
        <w:r w:rsidRPr="001B5B39">
          <w:rPr>
            <w:rStyle w:val="Hipercze"/>
            <w:color w:val="000000" w:themeColor="text1"/>
            <w:u w:val="none"/>
          </w:rPr>
          <w:t>grup etnicznych</w:t>
        </w:r>
      </w:hyperlink>
      <w:r w:rsidRPr="001B5B39">
        <w:rPr>
          <w:color w:val="000000" w:themeColor="text1"/>
        </w:rPr>
        <w:t xml:space="preserve">, z których największą są </w:t>
      </w:r>
      <w:hyperlink r:id="rId8" w:tooltip="Chińczycy Han" w:history="1">
        <w:r w:rsidRPr="001B5B39">
          <w:rPr>
            <w:rStyle w:val="Hipercze"/>
            <w:color w:val="000000" w:themeColor="text1"/>
            <w:u w:val="none"/>
          </w:rPr>
          <w:t>Chińczycy Han</w:t>
        </w:r>
      </w:hyperlink>
      <w:r w:rsidRPr="001B5B39">
        <w:rPr>
          <w:color w:val="000000" w:themeColor="text1"/>
        </w:rPr>
        <w:t xml:space="preserve">. W węższym znaczeniu terminu Chiny używa się w odniesieniu do współczesnej </w:t>
      </w:r>
      <w:hyperlink r:id="rId9" w:tooltip="Chińska Republika Ludowa" w:history="1">
        <w:r w:rsidRPr="001B5B39">
          <w:rPr>
            <w:rStyle w:val="Hipercze"/>
            <w:color w:val="000000" w:themeColor="text1"/>
            <w:u w:val="none"/>
          </w:rPr>
          <w:t>Chińskiej Republiki Ludowej</w:t>
        </w:r>
      </w:hyperlink>
      <w:r w:rsidRPr="001B5B39">
        <w:rPr>
          <w:color w:val="000000" w:themeColor="text1"/>
        </w:rPr>
        <w:t xml:space="preserve">. Pretensje do reprezentowania chińskiej państwowości rości sobie jednak również </w:t>
      </w:r>
      <w:hyperlink r:id="rId10" w:tooltip="Republika Chińska" w:history="1">
        <w:r w:rsidRPr="001B5B39">
          <w:rPr>
            <w:rStyle w:val="Hipercze"/>
            <w:color w:val="000000" w:themeColor="text1"/>
            <w:u w:val="none"/>
          </w:rPr>
          <w:t>Republika Chińska</w:t>
        </w:r>
      </w:hyperlink>
      <w:r w:rsidRPr="001B5B39">
        <w:rPr>
          <w:color w:val="000000" w:themeColor="text1"/>
        </w:rPr>
        <w:t xml:space="preserve">, czyli Tajwan lub </w:t>
      </w:r>
      <w:hyperlink r:id="rId11" w:tooltip="Chińskie Tajpej" w:history="1">
        <w:r w:rsidRPr="001B5B39">
          <w:rPr>
            <w:rStyle w:val="Hipercze"/>
            <w:color w:val="000000" w:themeColor="text1"/>
            <w:u w:val="none"/>
          </w:rPr>
          <w:t>Chińskie Tajpej</w:t>
        </w:r>
      </w:hyperlink>
      <w:r w:rsidRPr="001B5B39">
        <w:rPr>
          <w:color w:val="000000" w:themeColor="text1"/>
        </w:rPr>
        <w:t xml:space="preserve">. Licząca ponad 5000 lat chińska cywilizacja jest ojczyzną wielu wynalazków, m.in. </w:t>
      </w:r>
      <w:hyperlink r:id="rId12" w:tooltip="Proch" w:history="1">
        <w:r w:rsidRPr="001B5B39">
          <w:rPr>
            <w:rStyle w:val="Hipercze"/>
            <w:color w:val="000000" w:themeColor="text1"/>
            <w:u w:val="none"/>
          </w:rPr>
          <w:t>prochu</w:t>
        </w:r>
      </w:hyperlink>
      <w:r w:rsidRPr="001B5B39">
        <w:rPr>
          <w:color w:val="000000" w:themeColor="text1"/>
        </w:rPr>
        <w:t xml:space="preserve">, </w:t>
      </w:r>
      <w:hyperlink r:id="rId13" w:tooltip="Papier" w:history="1">
        <w:r w:rsidRPr="001B5B39">
          <w:rPr>
            <w:rStyle w:val="Hipercze"/>
            <w:color w:val="000000" w:themeColor="text1"/>
            <w:u w:val="none"/>
          </w:rPr>
          <w:t>papieru</w:t>
        </w:r>
      </w:hyperlink>
      <w:r w:rsidRPr="001B5B39">
        <w:rPr>
          <w:color w:val="000000" w:themeColor="text1"/>
        </w:rPr>
        <w:t xml:space="preserve">, czy </w:t>
      </w:r>
      <w:hyperlink r:id="rId14" w:tooltip="Kompas magnetyczny" w:history="1">
        <w:r w:rsidRPr="001B5B39">
          <w:rPr>
            <w:rStyle w:val="Hipercze"/>
            <w:color w:val="000000" w:themeColor="text1"/>
            <w:u w:val="none"/>
          </w:rPr>
          <w:t>kompasu</w:t>
        </w:r>
      </w:hyperlink>
      <w:r w:rsidRPr="001B5B39">
        <w:rPr>
          <w:color w:val="000000" w:themeColor="text1"/>
        </w:rPr>
        <w:t xml:space="preserve">. Wywarła znaczny wpływ na kulturę krajów sąsiednich: </w:t>
      </w:r>
      <w:hyperlink r:id="rId15" w:tooltip="Korea" w:history="1">
        <w:r w:rsidRPr="001B5B39">
          <w:rPr>
            <w:rStyle w:val="Hipercze"/>
            <w:color w:val="000000" w:themeColor="text1"/>
            <w:u w:val="none"/>
          </w:rPr>
          <w:t>Korei</w:t>
        </w:r>
      </w:hyperlink>
      <w:r w:rsidRPr="001B5B39">
        <w:rPr>
          <w:color w:val="000000" w:themeColor="text1"/>
        </w:rPr>
        <w:t xml:space="preserve">, </w:t>
      </w:r>
      <w:hyperlink r:id="rId16" w:tooltip="Japonia" w:history="1">
        <w:r w:rsidRPr="001B5B39">
          <w:rPr>
            <w:rStyle w:val="Hipercze"/>
            <w:color w:val="000000" w:themeColor="text1"/>
            <w:u w:val="none"/>
          </w:rPr>
          <w:t>Japonii</w:t>
        </w:r>
      </w:hyperlink>
      <w:r w:rsidRPr="001B5B39">
        <w:rPr>
          <w:color w:val="000000" w:themeColor="text1"/>
        </w:rPr>
        <w:t xml:space="preserve">, </w:t>
      </w:r>
      <w:hyperlink r:id="rId17" w:tooltip="Wietnam" w:history="1">
        <w:r w:rsidRPr="001B5B39">
          <w:rPr>
            <w:rStyle w:val="Hipercze"/>
            <w:color w:val="000000" w:themeColor="text1"/>
            <w:u w:val="none"/>
          </w:rPr>
          <w:t>Wietnamu</w:t>
        </w:r>
      </w:hyperlink>
      <w:r w:rsidRPr="001B5B39">
        <w:rPr>
          <w:color w:val="000000" w:themeColor="text1"/>
        </w:rPr>
        <w:t xml:space="preserve"> i </w:t>
      </w:r>
      <w:hyperlink r:id="rId18" w:tooltip="Mongolia" w:history="1">
        <w:r w:rsidRPr="001B5B39">
          <w:rPr>
            <w:rStyle w:val="Hipercze"/>
            <w:color w:val="000000" w:themeColor="text1"/>
            <w:u w:val="none"/>
          </w:rPr>
          <w:t>Mongolii</w:t>
        </w:r>
      </w:hyperlink>
      <w:r w:rsidRPr="001B5B39">
        <w:rPr>
          <w:color w:val="000000" w:themeColor="text1"/>
        </w:rPr>
        <w:t xml:space="preserve">. Chiny są też ojczyzną bogatej tradycji </w:t>
      </w:r>
      <w:hyperlink r:id="rId19" w:anchor="Chiny" w:tooltip="Muzyka w starożytności" w:history="1">
        <w:r w:rsidRPr="001B5B39">
          <w:rPr>
            <w:rStyle w:val="Hipercze"/>
            <w:color w:val="000000" w:themeColor="text1"/>
            <w:u w:val="none"/>
          </w:rPr>
          <w:t>muzycznej</w:t>
        </w:r>
      </w:hyperlink>
      <w:r w:rsidRPr="001B5B39">
        <w:rPr>
          <w:color w:val="000000" w:themeColor="text1"/>
        </w:rPr>
        <w:t xml:space="preserve">, </w:t>
      </w:r>
      <w:hyperlink r:id="rId20" w:tooltip="Opera chińska" w:history="1">
        <w:r w:rsidRPr="001B5B39">
          <w:rPr>
            <w:rStyle w:val="Hipercze"/>
            <w:color w:val="000000" w:themeColor="text1"/>
            <w:u w:val="none"/>
          </w:rPr>
          <w:t>teatralnej</w:t>
        </w:r>
      </w:hyperlink>
      <w:r w:rsidRPr="001B5B39">
        <w:rPr>
          <w:color w:val="000000" w:themeColor="text1"/>
        </w:rPr>
        <w:t xml:space="preserve">, </w:t>
      </w:r>
      <w:hyperlink r:id="rId21" w:tooltip="Literatura chińska" w:history="1">
        <w:r w:rsidRPr="001B5B39">
          <w:rPr>
            <w:rStyle w:val="Hipercze"/>
            <w:color w:val="000000" w:themeColor="text1"/>
            <w:u w:val="none"/>
          </w:rPr>
          <w:t>literackiej</w:t>
        </w:r>
      </w:hyperlink>
      <w:r w:rsidRPr="001B5B39">
        <w:rPr>
          <w:color w:val="000000" w:themeColor="text1"/>
        </w:rPr>
        <w:t xml:space="preserve"> i </w:t>
      </w:r>
      <w:hyperlink r:id="rId22" w:tooltip="Filozofia chińska" w:history="1">
        <w:r w:rsidRPr="001B5B39">
          <w:rPr>
            <w:rStyle w:val="Hipercze"/>
            <w:color w:val="000000" w:themeColor="text1"/>
            <w:u w:val="none"/>
          </w:rPr>
          <w:t>filozoficznej</w:t>
        </w:r>
      </w:hyperlink>
      <w:r w:rsidRPr="001B5B39">
        <w:rPr>
          <w:color w:val="000000" w:themeColor="text1"/>
        </w:rPr>
        <w:t xml:space="preserve">. </w:t>
      </w:r>
    </w:p>
    <w:p w:rsidR="00227787" w:rsidRDefault="00227787">
      <w:pPr>
        <w:rPr>
          <w:noProof/>
          <w:lang w:eastAsia="pl-PL"/>
        </w:rPr>
      </w:pPr>
    </w:p>
    <w:p w:rsidR="001955AB" w:rsidRPr="00CF3D8B" w:rsidRDefault="00A13D5C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1B5B39">
        <w:rPr>
          <w:rFonts w:ascii="Times New Roman" w:eastAsia="Times New Roman" w:hAnsi="Times New Roman" w:cs="Times New Roman"/>
          <w:b/>
          <w:lang w:eastAsia="pl-PL"/>
        </w:rPr>
        <w:t>Chiny- lekcja powtórzeniowa.</w:t>
      </w:r>
      <w:r w:rsidR="00CF3D8B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154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Przeczy</w:t>
      </w:r>
      <w:r w:rsidR="00CF3D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taj przygotowany materiał o Japonii</w:t>
      </w:r>
      <w:r w:rsidR="00154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obejrzyj filmik.</w:t>
      </w:r>
    </w:p>
    <w:sectPr w:rsidR="001955AB" w:rsidRPr="00CF3D8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DE3"/>
    <w:multiLevelType w:val="multilevel"/>
    <w:tmpl w:val="D47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37076"/>
    <w:rsid w:val="0015497F"/>
    <w:rsid w:val="001955AB"/>
    <w:rsid w:val="001A209B"/>
    <w:rsid w:val="001B5B39"/>
    <w:rsid w:val="00227787"/>
    <w:rsid w:val="00307388"/>
    <w:rsid w:val="003A1DC9"/>
    <w:rsid w:val="006F63AB"/>
    <w:rsid w:val="00A131F5"/>
    <w:rsid w:val="00A13D5C"/>
    <w:rsid w:val="00AA5E52"/>
    <w:rsid w:val="00AE7FFB"/>
    <w:rsid w:val="00CF3D8B"/>
    <w:rsid w:val="00D052A6"/>
    <w:rsid w:val="00D819EF"/>
    <w:rsid w:val="00D91E26"/>
    <w:rsid w:val="00DD0C0A"/>
    <w:rsid w:val="00E2662D"/>
    <w:rsid w:val="00E503C0"/>
    <w:rsid w:val="00E53587"/>
    <w:rsid w:val="00E86F2D"/>
    <w:rsid w:val="00F865C4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F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3A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54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hi%C5%84czycy_Han" TargetMode="External"/><Relationship Id="rId13" Type="http://schemas.openxmlformats.org/officeDocument/2006/relationships/hyperlink" Target="https://pl.wikipedia.org/wiki/Papier" TargetMode="External"/><Relationship Id="rId18" Type="http://schemas.openxmlformats.org/officeDocument/2006/relationships/hyperlink" Target="https://pl.wikipedia.org/wiki/Mongol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Literatura_chi%C5%84ska" TargetMode="External"/><Relationship Id="rId7" Type="http://schemas.openxmlformats.org/officeDocument/2006/relationships/hyperlink" Target="https://pl.wikipedia.org/wiki/Grupa_etniczna" TargetMode="External"/><Relationship Id="rId12" Type="http://schemas.openxmlformats.org/officeDocument/2006/relationships/hyperlink" Target="https://pl.wikipedia.org/wiki/Proch" TargetMode="External"/><Relationship Id="rId17" Type="http://schemas.openxmlformats.org/officeDocument/2006/relationships/hyperlink" Target="https://pl.wikipedia.org/wiki/Wietn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Japonia" TargetMode="External"/><Relationship Id="rId20" Type="http://schemas.openxmlformats.org/officeDocument/2006/relationships/hyperlink" Target="https://pl.wikipedia.org/wiki/Opera_chi%C5%84s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Azja" TargetMode="External"/><Relationship Id="rId11" Type="http://schemas.openxmlformats.org/officeDocument/2006/relationships/hyperlink" Target="https://pl.wikipedia.org/wiki/Chi%C5%84skie_Tajpej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Kore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Republika_Chi%C5%84ska" TargetMode="External"/><Relationship Id="rId19" Type="http://schemas.openxmlformats.org/officeDocument/2006/relationships/hyperlink" Target="https://pl.wikipedia.org/wiki/Muzyka_w_staro%C5%BCytno%C5%9B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Chi%C5%84ska_Republika_Ludowa" TargetMode="External"/><Relationship Id="rId14" Type="http://schemas.openxmlformats.org/officeDocument/2006/relationships/hyperlink" Target="https://pl.wikipedia.org/wiki/Kompas_magnetyczny" TargetMode="External"/><Relationship Id="rId22" Type="http://schemas.openxmlformats.org/officeDocument/2006/relationships/hyperlink" Target="https://pl.wikipedia.org/wiki/Filozofia_chi%C5%84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2020-05-31T08:49:00Z</dcterms:created>
  <dcterms:modified xsi:type="dcterms:W3CDTF">2020-05-31T08:49:00Z</dcterms:modified>
</cp:coreProperties>
</file>