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DE831" w14:textId="70F58852" w:rsidR="00C949E4" w:rsidRPr="00E151CA" w:rsidRDefault="00F9631B" w:rsidP="00073F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WCZESNE WSPOMAGANI</w:t>
      </w:r>
      <w:r w:rsidR="00FA1709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ROZWOJU</w:t>
      </w:r>
    </w:p>
    <w:p w14:paraId="06716676" w14:textId="77777777" w:rsidR="00E151CA" w:rsidRDefault="00E151CA" w:rsidP="00073F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3B2AE1" w14:textId="667178CD" w:rsidR="005A0897" w:rsidRPr="005A0897" w:rsidRDefault="005A0897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b/>
          <w:sz w:val="24"/>
          <w:szCs w:val="24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Natalia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Mikos</w:t>
      </w:r>
      <w:proofErr w:type="spellEnd"/>
    </w:p>
    <w:p w14:paraId="47747B5B" w14:textId="126B138D" w:rsidR="00644306" w:rsidRDefault="00644306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CF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ychowanie przez sztukę</w:t>
      </w:r>
      <w:r w:rsidR="008F204F">
        <w:rPr>
          <w:rFonts w:ascii="Times New Roman" w:hAnsi="Times New Roman" w:cs="Times New Roman"/>
          <w:sz w:val="24"/>
          <w:szCs w:val="24"/>
        </w:rPr>
        <w:t xml:space="preserve"> – </w:t>
      </w:r>
      <w:r w:rsidR="003C502A">
        <w:rPr>
          <w:rFonts w:ascii="Times New Roman" w:hAnsi="Times New Roman" w:cs="Times New Roman"/>
          <w:sz w:val="24"/>
          <w:szCs w:val="24"/>
        </w:rPr>
        <w:t>Malowanie</w:t>
      </w:r>
      <w:r w:rsidR="0043462B">
        <w:rPr>
          <w:rFonts w:ascii="Times New Roman" w:hAnsi="Times New Roman" w:cs="Times New Roman"/>
          <w:sz w:val="24"/>
          <w:szCs w:val="24"/>
        </w:rPr>
        <w:t xml:space="preserve"> spontaniczne i kierowane.</w:t>
      </w:r>
    </w:p>
    <w:p w14:paraId="55F14CC2" w14:textId="19F7D41C" w:rsidR="005A0897" w:rsidRDefault="00644306" w:rsidP="00FA17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48">
        <w:rPr>
          <w:rFonts w:ascii="Times New Roman" w:hAnsi="Times New Roman" w:cs="Times New Roman"/>
          <w:b/>
          <w:sz w:val="24"/>
          <w:szCs w:val="24"/>
        </w:rPr>
        <w:t>Odbiorcy:</w:t>
      </w:r>
    </w:p>
    <w:p w14:paraId="32462A00" w14:textId="420F9B97" w:rsidR="005A0897" w:rsidRDefault="005A0897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Dzieci z zaburzeniami percepcji wzrokow</w:t>
      </w:r>
      <w:r w:rsidR="003C502A">
        <w:rPr>
          <w:rFonts w:ascii="Times New Roman" w:hAnsi="Times New Roman" w:cs="Times New Roman"/>
          <w:sz w:val="24"/>
          <w:szCs w:val="24"/>
        </w:rPr>
        <w:t>ej i dotykowej</w:t>
      </w:r>
      <w:r w:rsidRPr="005A0897">
        <w:rPr>
          <w:rFonts w:ascii="Times New Roman" w:hAnsi="Times New Roman" w:cs="Times New Roman"/>
          <w:sz w:val="24"/>
          <w:szCs w:val="24"/>
        </w:rPr>
        <w:t>.</w:t>
      </w:r>
    </w:p>
    <w:p w14:paraId="343642FC" w14:textId="52FCB49A" w:rsidR="005A0897" w:rsidRDefault="005A0897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 xml:space="preserve">Dzieci z </w:t>
      </w:r>
      <w:r w:rsidR="003C502A">
        <w:rPr>
          <w:rFonts w:ascii="Times New Roman" w:hAnsi="Times New Roman" w:cs="Times New Roman"/>
          <w:sz w:val="24"/>
          <w:szCs w:val="24"/>
        </w:rPr>
        <w:t>zaburzeniami integracji sensorycznej.</w:t>
      </w:r>
    </w:p>
    <w:p w14:paraId="43A959E0" w14:textId="043C5A0A" w:rsidR="003C502A" w:rsidRDefault="003C502A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nieprawidłowym napięciem mięśniowym.</w:t>
      </w:r>
    </w:p>
    <w:p w14:paraId="735D7651" w14:textId="353DBFA7" w:rsidR="005A0897" w:rsidRPr="005A0897" w:rsidRDefault="005A0897" w:rsidP="00FA170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deficytem uwagi.</w:t>
      </w:r>
    </w:p>
    <w:p w14:paraId="753634D8" w14:textId="508003B3" w:rsidR="00C51444" w:rsidRDefault="00C51444" w:rsidP="00A122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Rozwijane k</w:t>
      </w:r>
      <w:r w:rsidRPr="008D586C">
        <w:rPr>
          <w:rFonts w:ascii="Times New Roman" w:hAnsi="Times New Roman" w:cs="Times New Roman"/>
          <w:b/>
          <w:bCs/>
          <w:sz w:val="24"/>
          <w:szCs w:val="24"/>
        </w:rPr>
        <w:t>ompetencje kluczowe:</w:t>
      </w:r>
    </w:p>
    <w:p w14:paraId="5A1AD8D8" w14:textId="47A37151" w:rsidR="00C51444" w:rsidRPr="005A0897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Porozumiewanie się w języku ojczystym:</w:t>
      </w:r>
    </w:p>
    <w:p w14:paraId="643F0B76" w14:textId="6DAD38CE" w:rsidR="005A0897" w:rsidRPr="005A0897" w:rsidRDefault="005A0897" w:rsidP="00A122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Rozumienie mowy.</w:t>
      </w:r>
    </w:p>
    <w:p w14:paraId="4D89E334" w14:textId="4C9C87F8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Matematyczne i podstawowe kompetencje naukowo-techniczne:</w:t>
      </w:r>
    </w:p>
    <w:p w14:paraId="2C190BF0" w14:textId="15751A4D" w:rsidR="005A0897" w:rsidRDefault="005A0897" w:rsidP="00A122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instrukcji.</w:t>
      </w:r>
    </w:p>
    <w:p w14:paraId="487EC76D" w14:textId="1E5D808A" w:rsidR="005A0897" w:rsidRPr="005A0897" w:rsidRDefault="005A0897" w:rsidP="00A122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intelektualnego.</w:t>
      </w:r>
    </w:p>
    <w:p w14:paraId="5AF7C981" w14:textId="15DB4B29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Umiejętność uczenia się:</w:t>
      </w:r>
    </w:p>
    <w:p w14:paraId="18DF3352" w14:textId="3231528C" w:rsid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Świadomość.</w:t>
      </w:r>
    </w:p>
    <w:p w14:paraId="2938896C" w14:textId="505E859B" w:rsid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różnych form nauki.</w:t>
      </w:r>
    </w:p>
    <w:p w14:paraId="5538617A" w14:textId="026C993A" w:rsidR="005A0897" w:rsidRPr="005A0897" w:rsidRDefault="005A0897" w:rsidP="00A1226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samodzielności.</w:t>
      </w:r>
    </w:p>
    <w:p w14:paraId="1FCDD325" w14:textId="3B1466C6" w:rsidR="00C51444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Kompetencje społeczne i obywatelskie:</w:t>
      </w:r>
    </w:p>
    <w:p w14:paraId="29EF55BF" w14:textId="4DF5DB24" w:rsidR="005A0897" w:rsidRPr="005A0897" w:rsidRDefault="005A0897" w:rsidP="00A1226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Wzbudzanie ciekawości otoczeniem.</w:t>
      </w:r>
    </w:p>
    <w:p w14:paraId="65EEB2FC" w14:textId="684CEF1E" w:rsidR="00C51444" w:rsidRPr="005A0897" w:rsidRDefault="00C51444" w:rsidP="00A1226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Świadomość i ekspresja kulturalna:</w:t>
      </w:r>
    </w:p>
    <w:p w14:paraId="0AC7D597" w14:textId="39BA3189" w:rsidR="00C51444" w:rsidRPr="005A0897" w:rsidRDefault="00C51444" w:rsidP="00A12263">
      <w:pPr>
        <w:pStyle w:val="Akapitzlist"/>
        <w:numPr>
          <w:ilvl w:val="0"/>
          <w:numId w:val="19"/>
        </w:num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97">
        <w:rPr>
          <w:rFonts w:ascii="Times New Roman" w:hAnsi="Times New Roman" w:cs="Times New Roman"/>
          <w:sz w:val="24"/>
          <w:szCs w:val="24"/>
        </w:rPr>
        <w:t>Wychowanie przesz sztukę.</w:t>
      </w:r>
    </w:p>
    <w:p w14:paraId="50923B20" w14:textId="77777777" w:rsidR="00644306" w:rsidRPr="00142C48" w:rsidRDefault="00644306" w:rsidP="00FA170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C48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62586AC2" w14:textId="1521A364" w:rsidR="008D586C" w:rsidRDefault="008D586C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prawidłowego chwytu.</w:t>
      </w:r>
    </w:p>
    <w:p w14:paraId="4D3101B8" w14:textId="71A1AC35" w:rsidR="00644306" w:rsidRPr="00644306" w:rsidRDefault="00644306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06">
        <w:rPr>
          <w:rFonts w:ascii="Times New Roman" w:hAnsi="Times New Roman" w:cs="Times New Roman"/>
          <w:sz w:val="24"/>
          <w:szCs w:val="24"/>
        </w:rPr>
        <w:t>Poszerzanie zakresu ruchu.</w:t>
      </w:r>
    </w:p>
    <w:p w14:paraId="1B92A2E1" w14:textId="344D0711" w:rsidR="008F204F" w:rsidRDefault="008F204F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Normalizacja napięcia mięśniowego.</w:t>
      </w:r>
    </w:p>
    <w:p w14:paraId="50FFA020" w14:textId="5391060B" w:rsidR="00142C48" w:rsidRDefault="008F204F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potencjału artystycznego.</w:t>
      </w:r>
    </w:p>
    <w:p w14:paraId="7DA1C5F5" w14:textId="402C43AB" w:rsidR="002F4CFB" w:rsidRDefault="002F4CFB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mięśni drobnych palców.</w:t>
      </w:r>
    </w:p>
    <w:p w14:paraId="1E55F5B0" w14:textId="5CE04FDE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Wydłużanie czasu skupienia uwagi.</w:t>
      </w:r>
    </w:p>
    <w:p w14:paraId="2464E665" w14:textId="4B333722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przez naśladowanie.</w:t>
      </w:r>
    </w:p>
    <w:p w14:paraId="22A76081" w14:textId="522C8D88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orientacji w </w:t>
      </w:r>
      <w:r w:rsidR="002F4CFB">
        <w:rPr>
          <w:rFonts w:ascii="Times New Roman" w:hAnsi="Times New Roman" w:cs="Times New Roman"/>
          <w:sz w:val="24"/>
          <w:szCs w:val="24"/>
        </w:rPr>
        <w:t>obrębie kartki.</w:t>
      </w:r>
    </w:p>
    <w:p w14:paraId="6B291810" w14:textId="77777777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F9">
        <w:rPr>
          <w:rFonts w:ascii="Times New Roman" w:hAnsi="Times New Roman" w:cs="Times New Roman"/>
          <w:sz w:val="24"/>
          <w:szCs w:val="24"/>
        </w:rPr>
        <w:t>Rozwijanie umiejętności rozumienia i wykonywania poleceń.</w:t>
      </w:r>
    </w:p>
    <w:p w14:paraId="52894AB6" w14:textId="77777777" w:rsidR="005C32F9" w:rsidRDefault="005C32F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2F9">
        <w:rPr>
          <w:rFonts w:ascii="Times New Roman" w:hAnsi="Times New Roman" w:cs="Times New Roman"/>
          <w:sz w:val="24"/>
          <w:szCs w:val="24"/>
        </w:rPr>
        <w:t>Poszerzanie wyobraźni dzieci.</w:t>
      </w:r>
    </w:p>
    <w:p w14:paraId="41652788" w14:textId="77F37165" w:rsidR="005C32F9" w:rsidRPr="005C32F9" w:rsidRDefault="00FA1709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Stymulacja percepcji </w:t>
      </w:r>
      <w:r w:rsidR="003C502A">
        <w:rPr>
          <w:rFonts w:ascii="Times New Roman" w:hAnsi="Times New Roman" w:cs="Times New Roman"/>
          <w:sz w:val="24"/>
          <w:szCs w:val="24"/>
        </w:rPr>
        <w:t xml:space="preserve">dotykowej i </w:t>
      </w:r>
      <w:r>
        <w:rPr>
          <w:rFonts w:ascii="Times New Roman" w:hAnsi="Times New Roman" w:cs="Times New Roman"/>
          <w:sz w:val="24"/>
          <w:szCs w:val="24"/>
        </w:rPr>
        <w:t>wzrokowej.</w:t>
      </w:r>
    </w:p>
    <w:p w14:paraId="79AEB966" w14:textId="77777777" w:rsidR="00644306" w:rsidRPr="00644306" w:rsidRDefault="00142C48" w:rsidP="00FA170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przez zabawę.</w:t>
      </w:r>
    </w:p>
    <w:p w14:paraId="3AE20417" w14:textId="77777777" w:rsidR="00C6274B" w:rsidRDefault="00C627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845EA90" w14:textId="31E50AF4" w:rsidR="00FA1709" w:rsidRDefault="00644306" w:rsidP="00A1226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2F9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operacyjne:</w:t>
      </w:r>
    </w:p>
    <w:p w14:paraId="5BD18F4F" w14:textId="76B6830F" w:rsidR="00FA1709" w:rsidRPr="00FA1709" w:rsidRDefault="00FA1709" w:rsidP="00A122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14:paraId="1A0B3D7A" w14:textId="0477F340" w:rsidR="008D586C" w:rsidRDefault="008D586C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samodzielnie i prawidłowo chwycić </w:t>
      </w:r>
      <w:r w:rsidR="003C502A">
        <w:rPr>
          <w:rFonts w:ascii="Times New Roman" w:hAnsi="Times New Roman" w:cs="Times New Roman"/>
          <w:sz w:val="24"/>
          <w:szCs w:val="24"/>
        </w:rPr>
        <w:t>narzędzie pisarskie.</w:t>
      </w:r>
    </w:p>
    <w:p w14:paraId="2C57D478" w14:textId="4685E767" w:rsidR="005C32F9" w:rsidRDefault="00FA1709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skupić uwagę na dorosłym i na zabawie.</w:t>
      </w:r>
    </w:p>
    <w:p w14:paraId="5BDBA1F5" w14:textId="123E7CCA" w:rsidR="00FA1709" w:rsidRDefault="00FA1709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naśladować, odzwierciedlać ruchy</w:t>
      </w:r>
      <w:r w:rsidR="003C502A">
        <w:rPr>
          <w:rFonts w:ascii="Times New Roman" w:hAnsi="Times New Roman" w:cs="Times New Roman"/>
          <w:sz w:val="24"/>
          <w:szCs w:val="24"/>
        </w:rPr>
        <w:t>.</w:t>
      </w:r>
    </w:p>
    <w:p w14:paraId="024617D2" w14:textId="0959D66F" w:rsidR="002F4CFB" w:rsidRDefault="002F4CFB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pokolorować wzór</w:t>
      </w:r>
      <w:r w:rsidR="000E4F9A">
        <w:rPr>
          <w:rFonts w:ascii="Times New Roman" w:hAnsi="Times New Roman" w:cs="Times New Roman"/>
          <w:sz w:val="24"/>
          <w:szCs w:val="24"/>
        </w:rPr>
        <w:t>.</w:t>
      </w:r>
    </w:p>
    <w:p w14:paraId="582BA415" w14:textId="461BAA13" w:rsidR="00FA1709" w:rsidRDefault="008D586C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Wodzi wzrokiem za </w:t>
      </w:r>
      <w:r w:rsidR="003C502A">
        <w:rPr>
          <w:rFonts w:ascii="Times New Roman" w:hAnsi="Times New Roman" w:cs="Times New Roman"/>
          <w:sz w:val="24"/>
          <w:szCs w:val="24"/>
        </w:rPr>
        <w:t>przedmiotami.</w:t>
      </w:r>
    </w:p>
    <w:p w14:paraId="4B733921" w14:textId="2B3390F2" w:rsidR="008D586C" w:rsidRDefault="008D586C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i wykonuje polecenia prowadzącego.</w:t>
      </w:r>
    </w:p>
    <w:p w14:paraId="58F00FA0" w14:textId="4424476A" w:rsidR="00644306" w:rsidRPr="00E460C0" w:rsidRDefault="008D586C" w:rsidP="00A122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nawiązać kontakt z drugą osobą.</w:t>
      </w:r>
    </w:p>
    <w:p w14:paraId="0C94459E" w14:textId="77777777" w:rsidR="00E151CA" w:rsidRPr="00A70DFA" w:rsidRDefault="00E151CA" w:rsidP="00A1226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A">
        <w:rPr>
          <w:rFonts w:ascii="Times New Roman" w:hAnsi="Times New Roman" w:cs="Times New Roman"/>
          <w:b/>
          <w:sz w:val="24"/>
          <w:szCs w:val="24"/>
        </w:rPr>
        <w:t>Metody:</w:t>
      </w:r>
    </w:p>
    <w:p w14:paraId="2F3F85BB" w14:textId="3B00F7DD" w:rsidR="00B6789C" w:rsidRDefault="00B6789C" w:rsidP="00A122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Wzmocnień pozytywnych</w:t>
      </w:r>
    </w:p>
    <w:p w14:paraId="2F31B2FA" w14:textId="0A94F102" w:rsidR="003C502A" w:rsidRDefault="003C502A" w:rsidP="00A122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terapii ręki</w:t>
      </w:r>
    </w:p>
    <w:p w14:paraId="0EEE7D9F" w14:textId="7105427B" w:rsidR="003C502A" w:rsidRDefault="003C502A" w:rsidP="00A122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integracji sensorycznej</w:t>
      </w:r>
    </w:p>
    <w:p w14:paraId="5182A58D" w14:textId="77777777" w:rsidR="00212BBE" w:rsidRPr="00A70DFA" w:rsidRDefault="00E151CA" w:rsidP="00A1226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FA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28BA774E" w14:textId="180289A5" w:rsidR="00E460C0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Duże kartki papieru</w:t>
      </w:r>
    </w:p>
    <w:p w14:paraId="34672DFF" w14:textId="6271B4CE" w:rsidR="003C502A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Farby do malowania palcami w dużych pojemnikach</w:t>
      </w:r>
    </w:p>
    <w:p w14:paraId="3F32401E" w14:textId="741578DA" w:rsidR="003C502A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Pędzle</w:t>
      </w:r>
    </w:p>
    <w:p w14:paraId="6A2B32F7" w14:textId="4A22C423" w:rsidR="003C502A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Wałki malarskie</w:t>
      </w:r>
    </w:p>
    <w:p w14:paraId="32CB59BE" w14:textId="45731683" w:rsidR="003C502A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Farby akwarelowe</w:t>
      </w:r>
    </w:p>
    <w:p w14:paraId="6B33844B" w14:textId="627450C5" w:rsidR="003C502A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Pojemnik z wodą</w:t>
      </w:r>
    </w:p>
    <w:p w14:paraId="234B782D" w14:textId="1705EE15" w:rsidR="003C502A" w:rsidRP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502A">
        <w:rPr>
          <w:rFonts w:ascii="Times New Roman" w:hAnsi="Times New Roman" w:cs="Times New Roman"/>
          <w:sz w:val="24"/>
          <w:szCs w:val="24"/>
        </w:rPr>
        <w:t>Gąbki</w:t>
      </w:r>
    </w:p>
    <w:p w14:paraId="255D63D5" w14:textId="30D9C7FD" w:rsidR="003C502A" w:rsidRDefault="003C502A" w:rsidP="003C502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tempera – w sztyfcie w formie grubych pisaków</w:t>
      </w:r>
    </w:p>
    <w:p w14:paraId="2A44CC32" w14:textId="53A17FFE" w:rsidR="00874207" w:rsidRPr="00283DAB" w:rsidRDefault="0043462B" w:rsidP="00283DA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z ptakami</w:t>
      </w:r>
    </w:p>
    <w:p w14:paraId="67B79BD1" w14:textId="0BC3AAD8" w:rsidR="00FA1709" w:rsidRDefault="00FA1709" w:rsidP="00FA170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709">
        <w:rPr>
          <w:rFonts w:ascii="Times New Roman" w:hAnsi="Times New Roman" w:cs="Times New Roman"/>
          <w:b/>
          <w:bCs/>
          <w:sz w:val="24"/>
          <w:szCs w:val="24"/>
        </w:rPr>
        <w:t>PRZEBIEG:</w:t>
      </w:r>
    </w:p>
    <w:p w14:paraId="6C7DD4B1" w14:textId="57609052" w:rsidR="00C6274B" w:rsidRDefault="00C6274B" w:rsidP="00C6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Rozłóż arkusze papieru na stoli</w:t>
      </w:r>
      <w:r w:rsidR="00F82837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. Możesz ja przykleić</w:t>
      </w:r>
      <w:r w:rsidR="002975B4">
        <w:rPr>
          <w:rFonts w:ascii="Times New Roman" w:hAnsi="Times New Roman" w:cs="Times New Roman"/>
          <w:sz w:val="24"/>
          <w:szCs w:val="24"/>
        </w:rPr>
        <w:t xml:space="preserve"> i połączyć ze sobą</w:t>
      </w:r>
      <w:r>
        <w:rPr>
          <w:rFonts w:ascii="Times New Roman" w:hAnsi="Times New Roman" w:cs="Times New Roman"/>
          <w:sz w:val="24"/>
          <w:szCs w:val="24"/>
        </w:rPr>
        <w:t>, żeby uzyskać większą powierzchnię do malowania.</w:t>
      </w:r>
      <w:r w:rsidR="00F82837">
        <w:rPr>
          <w:rFonts w:ascii="Times New Roman" w:hAnsi="Times New Roman" w:cs="Times New Roman"/>
          <w:sz w:val="24"/>
          <w:szCs w:val="24"/>
        </w:rPr>
        <w:t xml:space="preserve"> Posadź dziecko przy stoliku. Pozycja </w:t>
      </w:r>
      <w:r w:rsidR="002975B4">
        <w:rPr>
          <w:rFonts w:ascii="Times New Roman" w:hAnsi="Times New Roman" w:cs="Times New Roman"/>
          <w:sz w:val="24"/>
          <w:szCs w:val="24"/>
        </w:rPr>
        <w:t xml:space="preserve">siedząca </w:t>
      </w:r>
      <w:r w:rsidR="00F82837">
        <w:rPr>
          <w:rFonts w:ascii="Times New Roman" w:hAnsi="Times New Roman" w:cs="Times New Roman"/>
          <w:sz w:val="24"/>
          <w:szCs w:val="24"/>
        </w:rPr>
        <w:t xml:space="preserve">powinna być stabilna. Nogi podparte (nie wiszą), ręce na stoliku – </w:t>
      </w:r>
      <w:r w:rsidR="0043462B">
        <w:rPr>
          <w:rFonts w:ascii="Times New Roman" w:hAnsi="Times New Roman" w:cs="Times New Roman"/>
          <w:sz w:val="24"/>
          <w:szCs w:val="24"/>
        </w:rPr>
        <w:t>aktywne w działaniu.</w:t>
      </w:r>
    </w:p>
    <w:p w14:paraId="09500B7B" w14:textId="1F595147" w:rsidR="00F82837" w:rsidRPr="002975B4" w:rsidRDefault="003C502A" w:rsidP="00F8283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B4">
        <w:rPr>
          <w:rFonts w:ascii="Times New Roman" w:hAnsi="Times New Roman" w:cs="Times New Roman"/>
          <w:b/>
          <w:bCs/>
          <w:sz w:val="24"/>
          <w:szCs w:val="24"/>
        </w:rPr>
        <w:t>Samodzielne malowanie</w:t>
      </w:r>
      <w:r w:rsidR="00F82837" w:rsidRPr="002975B4">
        <w:rPr>
          <w:rFonts w:ascii="Times New Roman" w:hAnsi="Times New Roman" w:cs="Times New Roman"/>
          <w:b/>
          <w:bCs/>
          <w:sz w:val="24"/>
          <w:szCs w:val="24"/>
        </w:rPr>
        <w:t xml:space="preserve"> – improwizowanie</w:t>
      </w:r>
    </w:p>
    <w:p w14:paraId="08A9C3A4" w14:textId="28D9EC59" w:rsidR="00F82837" w:rsidRPr="00F82837" w:rsidRDefault="00F82837" w:rsidP="00F8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Pozwól dziecku na </w:t>
      </w:r>
      <w:r w:rsidR="0043462B">
        <w:rPr>
          <w:rFonts w:ascii="Times New Roman" w:hAnsi="Times New Roman" w:cs="Times New Roman"/>
          <w:sz w:val="24"/>
          <w:szCs w:val="24"/>
        </w:rPr>
        <w:t>swobodę</w:t>
      </w:r>
      <w:r>
        <w:rPr>
          <w:rFonts w:ascii="Times New Roman" w:hAnsi="Times New Roman" w:cs="Times New Roman"/>
          <w:sz w:val="24"/>
          <w:szCs w:val="24"/>
        </w:rPr>
        <w:t>. Niech próbuje, doświadcza, dotyka, brudzi się.</w:t>
      </w:r>
      <w:r w:rsidR="00283DAB">
        <w:rPr>
          <w:rFonts w:ascii="Times New Roman" w:hAnsi="Times New Roman" w:cs="Times New Roman"/>
          <w:sz w:val="24"/>
          <w:szCs w:val="24"/>
        </w:rPr>
        <w:t xml:space="preserve"> Kontroluj, aby dziecko malowało w obrębie kartki.</w:t>
      </w:r>
    </w:p>
    <w:p w14:paraId="14DD8A13" w14:textId="04737817" w:rsidR="00F82837" w:rsidRPr="002975B4" w:rsidRDefault="00F82837" w:rsidP="00F8283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B4">
        <w:rPr>
          <w:rFonts w:ascii="Times New Roman" w:hAnsi="Times New Roman" w:cs="Times New Roman"/>
          <w:b/>
          <w:bCs/>
          <w:sz w:val="24"/>
          <w:szCs w:val="24"/>
        </w:rPr>
        <w:t>Malowanie kierowane</w:t>
      </w:r>
    </w:p>
    <w:p w14:paraId="5B03DE94" w14:textId="3E7EBCBE" w:rsidR="00283DAB" w:rsidRPr="00F82837" w:rsidRDefault="00283DAB" w:rsidP="00F8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2837">
        <w:rPr>
          <w:rFonts w:ascii="Times New Roman" w:hAnsi="Times New Roman" w:cs="Times New Roman"/>
          <w:sz w:val="24"/>
          <w:szCs w:val="24"/>
        </w:rPr>
        <w:t>ysuj dziecku kształty: kreski, koła, kwadraty, trójkąty. Jeżeli dziecko nie powtarza to chwyć jego dłoń i poprowadź w odpowiednim kierunku.</w:t>
      </w:r>
    </w:p>
    <w:p w14:paraId="1F7359ED" w14:textId="07F93354" w:rsidR="003C502A" w:rsidRPr="002975B4" w:rsidRDefault="00F82837" w:rsidP="00F8283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B4">
        <w:rPr>
          <w:rFonts w:ascii="Times New Roman" w:hAnsi="Times New Roman" w:cs="Times New Roman"/>
          <w:b/>
          <w:bCs/>
          <w:sz w:val="24"/>
          <w:szCs w:val="24"/>
        </w:rPr>
        <w:t>Kolorowanie</w:t>
      </w:r>
    </w:p>
    <w:p w14:paraId="7E32D5C9" w14:textId="2774243C" w:rsidR="002975B4" w:rsidRDefault="002975B4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B4">
        <w:rPr>
          <w:rFonts w:ascii="Times New Roman" w:hAnsi="Times New Roman" w:cs="Times New Roman"/>
          <w:sz w:val="24"/>
          <w:szCs w:val="24"/>
        </w:rPr>
        <w:t>Wydrukuj lub narysuj kontury ptaka</w:t>
      </w:r>
      <w:r w:rsidR="00283DAB">
        <w:rPr>
          <w:rFonts w:ascii="Times New Roman" w:hAnsi="Times New Roman" w:cs="Times New Roman"/>
          <w:sz w:val="24"/>
          <w:szCs w:val="24"/>
        </w:rPr>
        <w:t xml:space="preserve">. </w:t>
      </w:r>
      <w:r w:rsidRPr="002975B4">
        <w:rPr>
          <w:rFonts w:ascii="Times New Roman" w:hAnsi="Times New Roman" w:cs="Times New Roman"/>
          <w:sz w:val="24"/>
          <w:szCs w:val="24"/>
        </w:rPr>
        <w:t xml:space="preserve">Pokaż dziecku jak pokolorować. Zwróć uwagę na to, by starać się nie wychodzić poza kontury. </w:t>
      </w:r>
    </w:p>
    <w:p w14:paraId="404BB273" w14:textId="1767E951" w:rsidR="005614FE" w:rsidRPr="002975B4" w:rsidRDefault="005614FE" w:rsidP="005614F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86E7C0E" wp14:editId="74BBDB2E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8610600" cy="802703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802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0A0D0" w14:textId="25FA2BD9" w:rsidR="005614FE" w:rsidRPr="005614FE" w:rsidRDefault="00453A4E">
      <w:p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614FE" w:rsidRPr="00BA28F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https://www.mjakmama24.pl/dziecko/zabawa/jak-narysowac-ptaszka-przykladowy-rysunek-ptaka-aa-1CdP-Efpc-eMNZ.html</w:t>
        </w:r>
      </w:hyperlink>
      <w:r w:rsidR="005614FE">
        <w:rPr>
          <w:rFonts w:ascii="Times New Roman" w:hAnsi="Times New Roman" w:cs="Times New Roman"/>
          <w:bCs/>
          <w:sz w:val="24"/>
          <w:szCs w:val="24"/>
        </w:rPr>
        <w:t xml:space="preserve"> [dostęp: 19.10.2020]</w:t>
      </w:r>
      <w:r w:rsidR="005614FE" w:rsidRPr="005614F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4C5812B" w14:textId="3B07F7F7" w:rsidR="002975B4" w:rsidRPr="002975B4" w:rsidRDefault="002975B4" w:rsidP="00F8283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B4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Obrazy edukacyjne</w:t>
      </w:r>
    </w:p>
    <w:p w14:paraId="180104DE" w14:textId="7FB27D6C" w:rsidR="002975B4" w:rsidRDefault="002975B4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B4">
        <w:rPr>
          <w:rFonts w:ascii="Times New Roman" w:hAnsi="Times New Roman" w:cs="Times New Roman"/>
          <w:sz w:val="24"/>
          <w:szCs w:val="24"/>
        </w:rPr>
        <w:t>Pokaż dziecku poniższe karty. Zwróć uwagę na 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5B4">
        <w:rPr>
          <w:rFonts w:ascii="Times New Roman" w:hAnsi="Times New Roman" w:cs="Times New Roman"/>
          <w:sz w:val="24"/>
          <w:szCs w:val="24"/>
        </w:rPr>
        <w:t xml:space="preserve"> jak inaczej </w:t>
      </w:r>
      <w:r>
        <w:rPr>
          <w:rFonts w:ascii="Times New Roman" w:hAnsi="Times New Roman" w:cs="Times New Roman"/>
          <w:sz w:val="24"/>
          <w:szCs w:val="24"/>
        </w:rPr>
        <w:t xml:space="preserve">(poza prostym rysunkiem z poprzedniej aktywności) </w:t>
      </w:r>
      <w:r w:rsidRPr="002975B4">
        <w:rPr>
          <w:rFonts w:ascii="Times New Roman" w:hAnsi="Times New Roman" w:cs="Times New Roman"/>
          <w:sz w:val="24"/>
          <w:szCs w:val="24"/>
        </w:rPr>
        <w:t xml:space="preserve">może być przedstawiony ptak. </w:t>
      </w:r>
      <w:r w:rsidR="00283DAB">
        <w:rPr>
          <w:rFonts w:ascii="Times New Roman" w:hAnsi="Times New Roman" w:cs="Times New Roman"/>
          <w:sz w:val="24"/>
          <w:szCs w:val="24"/>
        </w:rPr>
        <w:t>Zwróć uwagę na różnice.</w:t>
      </w:r>
    </w:p>
    <w:p w14:paraId="4E63F03A" w14:textId="0B7D9788" w:rsidR="002975B4" w:rsidRDefault="002975B4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Zdjęcie:</w:t>
      </w:r>
    </w:p>
    <w:p w14:paraId="6C2AF3B3" w14:textId="5249D7D1" w:rsidR="002975B4" w:rsidRDefault="002975B4" w:rsidP="004346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95539" wp14:editId="17CC815C">
            <wp:extent cx="5041655" cy="2733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322" cy="273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4547" w14:textId="318D0ECD" w:rsidR="002975B4" w:rsidRDefault="00453A4E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975B4" w:rsidRPr="00BA28F8">
          <w:rPr>
            <w:rStyle w:val="Hipercze"/>
            <w:rFonts w:ascii="Times New Roman" w:hAnsi="Times New Roman" w:cs="Times New Roman"/>
            <w:sz w:val="24"/>
            <w:szCs w:val="24"/>
          </w:rPr>
          <w:t>https://www.lasy.gov.pl/pl/informacje/aktualnosci/juz-mozna-zobaczyc-jak-rosna-mlode-sikorki</w:t>
        </w:r>
      </w:hyperlink>
      <w:r w:rsidR="002975B4">
        <w:rPr>
          <w:rFonts w:ascii="Times New Roman" w:hAnsi="Times New Roman" w:cs="Times New Roman"/>
          <w:sz w:val="24"/>
          <w:szCs w:val="24"/>
        </w:rPr>
        <w:t xml:space="preserve"> [dostęp: 20.10.2020]</w:t>
      </w:r>
    </w:p>
    <w:p w14:paraId="7E96D544" w14:textId="1117F913" w:rsidR="002975B4" w:rsidRDefault="002975B4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62B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33E690" w14:textId="5FBB1442" w:rsidR="002975B4" w:rsidRDefault="0043462B" w:rsidP="004346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261E27" wp14:editId="4B6BECFB">
            <wp:extent cx="4642385" cy="3400425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269" cy="34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1752" w14:textId="2883D28E" w:rsidR="0043462B" w:rsidRDefault="00453A4E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3462B" w:rsidRPr="00BA28F8">
          <w:rPr>
            <w:rStyle w:val="Hipercze"/>
            <w:rFonts w:ascii="Times New Roman" w:hAnsi="Times New Roman" w:cs="Times New Roman"/>
            <w:sz w:val="24"/>
            <w:szCs w:val="24"/>
          </w:rPr>
          <w:t>https://www.saatchiart.com/print/Drawing-Bird/1138613/4666718/view</w:t>
        </w:r>
      </w:hyperlink>
      <w:r w:rsidR="0043462B">
        <w:rPr>
          <w:rFonts w:ascii="Times New Roman" w:hAnsi="Times New Roman" w:cs="Times New Roman"/>
          <w:sz w:val="24"/>
          <w:szCs w:val="24"/>
        </w:rPr>
        <w:t xml:space="preserve"> [dostęp: 20.10.2020]</w:t>
      </w:r>
    </w:p>
    <w:p w14:paraId="7E152FD4" w14:textId="77777777" w:rsidR="0043462B" w:rsidRDefault="00434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559E3" w14:textId="727B450E" w:rsidR="002975B4" w:rsidRPr="002975B4" w:rsidRDefault="002975B4" w:rsidP="002975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Obraz: </w:t>
      </w:r>
    </w:p>
    <w:p w14:paraId="371F3AB1" w14:textId="0DD0C01B" w:rsidR="002975B4" w:rsidRDefault="002975B4" w:rsidP="004346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542D78" wp14:editId="36E7318D">
            <wp:extent cx="5048250" cy="5048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16CF4" w14:textId="77777777" w:rsidR="0043462B" w:rsidRDefault="00453A4E" w:rsidP="004346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3462B" w:rsidRPr="00BA28F8">
          <w:rPr>
            <w:rStyle w:val="Hipercze"/>
            <w:rFonts w:ascii="Times New Roman" w:hAnsi="Times New Roman" w:cs="Times New Roman"/>
            <w:sz w:val="24"/>
            <w:szCs w:val="24"/>
          </w:rPr>
          <w:t>https://www.madaras.com/prints/art_print_products/5-birds</w:t>
        </w:r>
      </w:hyperlink>
      <w:r w:rsidR="0043462B">
        <w:rPr>
          <w:rFonts w:ascii="Times New Roman" w:hAnsi="Times New Roman" w:cs="Times New Roman"/>
          <w:sz w:val="24"/>
          <w:szCs w:val="24"/>
        </w:rPr>
        <w:t xml:space="preserve"> [dostęp: 20.10.2020]</w:t>
      </w:r>
    </w:p>
    <w:p w14:paraId="1C667ACB" w14:textId="77777777" w:rsidR="0043462B" w:rsidRPr="00F82837" w:rsidRDefault="0043462B" w:rsidP="00F828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462B" w:rsidRPr="00F8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1D05" w14:textId="77777777" w:rsidR="00453A4E" w:rsidRDefault="00453A4E" w:rsidP="00E00274">
      <w:pPr>
        <w:spacing w:after="0" w:line="240" w:lineRule="auto"/>
      </w:pPr>
      <w:r>
        <w:separator/>
      </w:r>
    </w:p>
  </w:endnote>
  <w:endnote w:type="continuationSeparator" w:id="0">
    <w:p w14:paraId="781B9AF9" w14:textId="77777777" w:rsidR="00453A4E" w:rsidRDefault="00453A4E" w:rsidP="00E0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EB03" w14:textId="77777777" w:rsidR="00453A4E" w:rsidRDefault="00453A4E" w:rsidP="00E00274">
      <w:pPr>
        <w:spacing w:after="0" w:line="240" w:lineRule="auto"/>
      </w:pPr>
      <w:r>
        <w:separator/>
      </w:r>
    </w:p>
  </w:footnote>
  <w:footnote w:type="continuationSeparator" w:id="0">
    <w:p w14:paraId="30ED74AF" w14:textId="77777777" w:rsidR="00453A4E" w:rsidRDefault="00453A4E" w:rsidP="00E0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A6E71"/>
    <w:multiLevelType w:val="hybridMultilevel"/>
    <w:tmpl w:val="6F047516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66F41"/>
    <w:multiLevelType w:val="hybridMultilevel"/>
    <w:tmpl w:val="BE04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B13"/>
    <w:multiLevelType w:val="hybridMultilevel"/>
    <w:tmpl w:val="D730CDDE"/>
    <w:lvl w:ilvl="0" w:tplc="FFFFFFFF">
      <w:start w:val="1"/>
      <w:numFmt w:val="bullet"/>
      <w:lvlText w:val="●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EFC"/>
    <w:multiLevelType w:val="hybridMultilevel"/>
    <w:tmpl w:val="C970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6FB"/>
    <w:multiLevelType w:val="hybridMultilevel"/>
    <w:tmpl w:val="8A3EE0A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86478"/>
    <w:multiLevelType w:val="hybridMultilevel"/>
    <w:tmpl w:val="0B24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206A7"/>
    <w:multiLevelType w:val="hybridMultilevel"/>
    <w:tmpl w:val="EF1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C1E8D"/>
    <w:multiLevelType w:val="hybridMultilevel"/>
    <w:tmpl w:val="6DBE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90969"/>
    <w:multiLevelType w:val="hybridMultilevel"/>
    <w:tmpl w:val="7938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5C1F"/>
    <w:multiLevelType w:val="hybridMultilevel"/>
    <w:tmpl w:val="D2D24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193E"/>
    <w:multiLevelType w:val="hybridMultilevel"/>
    <w:tmpl w:val="452284DE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12700"/>
    <w:multiLevelType w:val="hybridMultilevel"/>
    <w:tmpl w:val="DE38B178"/>
    <w:lvl w:ilvl="0" w:tplc="648E0F7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0F281B"/>
    <w:multiLevelType w:val="hybridMultilevel"/>
    <w:tmpl w:val="6BA4FDDE"/>
    <w:lvl w:ilvl="0" w:tplc="CABE5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025F"/>
    <w:multiLevelType w:val="hybridMultilevel"/>
    <w:tmpl w:val="40CC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66164"/>
    <w:multiLevelType w:val="hybridMultilevel"/>
    <w:tmpl w:val="F28695EC"/>
    <w:lvl w:ilvl="0" w:tplc="669874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745"/>
    <w:multiLevelType w:val="hybridMultilevel"/>
    <w:tmpl w:val="112C0986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F522E5"/>
    <w:multiLevelType w:val="hybridMultilevel"/>
    <w:tmpl w:val="D4BA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32529"/>
    <w:multiLevelType w:val="hybridMultilevel"/>
    <w:tmpl w:val="79226B80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E0A81"/>
    <w:multiLevelType w:val="hybridMultilevel"/>
    <w:tmpl w:val="64C6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065"/>
    <w:multiLevelType w:val="hybridMultilevel"/>
    <w:tmpl w:val="AE90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D6D18"/>
    <w:multiLevelType w:val="hybridMultilevel"/>
    <w:tmpl w:val="EA52D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4B7"/>
    <w:multiLevelType w:val="hybridMultilevel"/>
    <w:tmpl w:val="682AA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4315B"/>
    <w:multiLevelType w:val="hybridMultilevel"/>
    <w:tmpl w:val="78AE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20C64"/>
    <w:multiLevelType w:val="hybridMultilevel"/>
    <w:tmpl w:val="0280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E43BF"/>
    <w:multiLevelType w:val="hybridMultilevel"/>
    <w:tmpl w:val="4FDC0332"/>
    <w:lvl w:ilvl="0" w:tplc="669874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749F"/>
    <w:multiLevelType w:val="hybridMultilevel"/>
    <w:tmpl w:val="39FAA2A8"/>
    <w:lvl w:ilvl="0" w:tplc="648E0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FC57D1"/>
    <w:multiLevelType w:val="hybridMultilevel"/>
    <w:tmpl w:val="FFA8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20"/>
  </w:num>
  <w:num w:numId="10">
    <w:abstractNumId w:val="23"/>
  </w:num>
  <w:num w:numId="11">
    <w:abstractNumId w:val="25"/>
  </w:num>
  <w:num w:numId="12">
    <w:abstractNumId w:val="19"/>
  </w:num>
  <w:num w:numId="13">
    <w:abstractNumId w:val="2"/>
  </w:num>
  <w:num w:numId="14">
    <w:abstractNumId w:val="10"/>
  </w:num>
  <w:num w:numId="15">
    <w:abstractNumId w:val="22"/>
  </w:num>
  <w:num w:numId="16">
    <w:abstractNumId w:val="0"/>
  </w:num>
  <w:num w:numId="17">
    <w:abstractNumId w:val="5"/>
  </w:num>
  <w:num w:numId="18">
    <w:abstractNumId w:val="12"/>
  </w:num>
  <w:num w:numId="19">
    <w:abstractNumId w:val="11"/>
  </w:num>
  <w:num w:numId="20">
    <w:abstractNumId w:val="3"/>
  </w:num>
  <w:num w:numId="21">
    <w:abstractNumId w:val="21"/>
  </w:num>
  <w:num w:numId="22">
    <w:abstractNumId w:val="16"/>
  </w:num>
  <w:num w:numId="23">
    <w:abstractNumId w:val="26"/>
  </w:num>
  <w:num w:numId="24">
    <w:abstractNumId w:val="1"/>
  </w:num>
  <w:num w:numId="25">
    <w:abstractNumId w:val="18"/>
  </w:num>
  <w:num w:numId="26">
    <w:abstractNumId w:val="27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CA"/>
    <w:rsid w:val="000435FC"/>
    <w:rsid w:val="00060195"/>
    <w:rsid w:val="00060EF7"/>
    <w:rsid w:val="00073F28"/>
    <w:rsid w:val="000E4F9A"/>
    <w:rsid w:val="000F0E3B"/>
    <w:rsid w:val="001145BF"/>
    <w:rsid w:val="00136752"/>
    <w:rsid w:val="0014214C"/>
    <w:rsid w:val="00142C48"/>
    <w:rsid w:val="001964B3"/>
    <w:rsid w:val="001C3313"/>
    <w:rsid w:val="00212BBE"/>
    <w:rsid w:val="0023423D"/>
    <w:rsid w:val="00283DAB"/>
    <w:rsid w:val="002975B4"/>
    <w:rsid w:val="002A2390"/>
    <w:rsid w:val="002B3FD8"/>
    <w:rsid w:val="002C5EE4"/>
    <w:rsid w:val="002F4CFB"/>
    <w:rsid w:val="00303479"/>
    <w:rsid w:val="003715C6"/>
    <w:rsid w:val="00392B9C"/>
    <w:rsid w:val="003C502A"/>
    <w:rsid w:val="003E52B6"/>
    <w:rsid w:val="003E6441"/>
    <w:rsid w:val="003F17CD"/>
    <w:rsid w:val="003F7F59"/>
    <w:rsid w:val="00426BAF"/>
    <w:rsid w:val="0043462B"/>
    <w:rsid w:val="00453A4E"/>
    <w:rsid w:val="00494585"/>
    <w:rsid w:val="004F20ED"/>
    <w:rsid w:val="005614FE"/>
    <w:rsid w:val="0059064A"/>
    <w:rsid w:val="005A0897"/>
    <w:rsid w:val="005C32F9"/>
    <w:rsid w:val="005C7825"/>
    <w:rsid w:val="005E3ABC"/>
    <w:rsid w:val="005E7590"/>
    <w:rsid w:val="00601C75"/>
    <w:rsid w:val="0060520D"/>
    <w:rsid w:val="00644306"/>
    <w:rsid w:val="006543C6"/>
    <w:rsid w:val="00683A55"/>
    <w:rsid w:val="006A353F"/>
    <w:rsid w:val="006B2AC5"/>
    <w:rsid w:val="006F2CD1"/>
    <w:rsid w:val="00764DE7"/>
    <w:rsid w:val="00774DA0"/>
    <w:rsid w:val="00776D33"/>
    <w:rsid w:val="007A5907"/>
    <w:rsid w:val="007C7A48"/>
    <w:rsid w:val="007F399B"/>
    <w:rsid w:val="00851F01"/>
    <w:rsid w:val="00874207"/>
    <w:rsid w:val="00882939"/>
    <w:rsid w:val="008D586C"/>
    <w:rsid w:val="008E6BD0"/>
    <w:rsid w:val="008F0BDB"/>
    <w:rsid w:val="008F204F"/>
    <w:rsid w:val="00924C40"/>
    <w:rsid w:val="009267FA"/>
    <w:rsid w:val="00964191"/>
    <w:rsid w:val="009F0BFD"/>
    <w:rsid w:val="00A12263"/>
    <w:rsid w:val="00A70DFA"/>
    <w:rsid w:val="00A76FBE"/>
    <w:rsid w:val="00AB1223"/>
    <w:rsid w:val="00B4776D"/>
    <w:rsid w:val="00B66289"/>
    <w:rsid w:val="00B6789C"/>
    <w:rsid w:val="00B84EBB"/>
    <w:rsid w:val="00BA0802"/>
    <w:rsid w:val="00BD1811"/>
    <w:rsid w:val="00C51444"/>
    <w:rsid w:val="00C6174B"/>
    <w:rsid w:val="00C6274B"/>
    <w:rsid w:val="00C6377E"/>
    <w:rsid w:val="00C73684"/>
    <w:rsid w:val="00C84A53"/>
    <w:rsid w:val="00C949E4"/>
    <w:rsid w:val="00D027D3"/>
    <w:rsid w:val="00D36F7D"/>
    <w:rsid w:val="00D41814"/>
    <w:rsid w:val="00D4620D"/>
    <w:rsid w:val="00D65A10"/>
    <w:rsid w:val="00D76815"/>
    <w:rsid w:val="00D817D6"/>
    <w:rsid w:val="00D94AB6"/>
    <w:rsid w:val="00DA5182"/>
    <w:rsid w:val="00DB38E8"/>
    <w:rsid w:val="00DC6B9A"/>
    <w:rsid w:val="00E00274"/>
    <w:rsid w:val="00E100BD"/>
    <w:rsid w:val="00E151CA"/>
    <w:rsid w:val="00E36226"/>
    <w:rsid w:val="00E460C0"/>
    <w:rsid w:val="00E81BF8"/>
    <w:rsid w:val="00EB36CF"/>
    <w:rsid w:val="00EE0A4B"/>
    <w:rsid w:val="00EF2077"/>
    <w:rsid w:val="00EF2D19"/>
    <w:rsid w:val="00EF7ED9"/>
    <w:rsid w:val="00F27080"/>
    <w:rsid w:val="00F44528"/>
    <w:rsid w:val="00F6740C"/>
    <w:rsid w:val="00F76764"/>
    <w:rsid w:val="00F82837"/>
    <w:rsid w:val="00F9631B"/>
    <w:rsid w:val="00FA1709"/>
    <w:rsid w:val="00FB2A35"/>
    <w:rsid w:val="00FD6257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8E1"/>
  <w15:chartTrackingRefBased/>
  <w15:docId w15:val="{2A4AF34C-BF0F-400F-BC2B-CA71B0D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B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2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4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aatchiart.com/print/Drawing-Bird/1138613/4666718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sy.gov.pl/pl/informacje/aktualnosci/juz-mozna-zobaczyc-jak-rosna-mlode-sikor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daras.com/prints/art_print_products/5-bird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jakmama24.pl/dziecko/zabawa/jak-narysowac-ptaszka-przykladowy-rysunek-ptaka-aa-1CdP-Efpc-eMNZ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A58A-A6B8-405F-9541-8BA58655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Vostro 15</cp:lastModifiedBy>
  <cp:revision>2</cp:revision>
  <dcterms:created xsi:type="dcterms:W3CDTF">2020-10-20T17:02:00Z</dcterms:created>
  <dcterms:modified xsi:type="dcterms:W3CDTF">2020-10-20T17:02:00Z</dcterms:modified>
</cp:coreProperties>
</file>