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3F" w:rsidRDefault="00091A3F" w:rsidP="00091A3F">
      <w:pPr>
        <w:rPr>
          <w:b/>
          <w:sz w:val="32"/>
          <w:szCs w:val="32"/>
          <w:u w:val="single"/>
        </w:rPr>
      </w:pPr>
      <w:r>
        <w:rPr>
          <w:noProof/>
          <w:lang w:eastAsia="sk-SK"/>
        </w:rPr>
        <w:drawing>
          <wp:inline distT="0" distB="0" distL="0" distR="0" wp14:anchorId="453B828C" wp14:editId="170C1EE3">
            <wp:extent cx="733425" cy="638175"/>
            <wp:effectExtent l="0" t="0" r="9525" b="9525"/>
            <wp:docPr id="1" name="Obrázok 1" descr="ZŠ 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ZŠ 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 w:rsidR="00435875">
        <w:rPr>
          <w:b/>
          <w:sz w:val="32"/>
          <w:szCs w:val="32"/>
          <w:u w:val="single"/>
        </w:rPr>
        <w:t xml:space="preserve">Základná škola, </w:t>
      </w:r>
      <w:r>
        <w:rPr>
          <w:b/>
          <w:sz w:val="32"/>
          <w:szCs w:val="32"/>
          <w:u w:val="single"/>
        </w:rPr>
        <w:t>Turnianska 10, 851 07 Bratislava</w:t>
      </w:r>
    </w:p>
    <w:p w:rsidR="00091A3F" w:rsidRDefault="00091A3F" w:rsidP="00177781">
      <w:pPr>
        <w:jc w:val="center"/>
        <w:rPr>
          <w:b/>
          <w:sz w:val="24"/>
          <w:szCs w:val="24"/>
        </w:rPr>
      </w:pPr>
    </w:p>
    <w:p w:rsidR="00177781" w:rsidRPr="00177781" w:rsidRDefault="00091A3F" w:rsidP="00091A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177781" w:rsidRPr="00177781">
        <w:rPr>
          <w:b/>
          <w:sz w:val="24"/>
          <w:szCs w:val="24"/>
        </w:rPr>
        <w:t>USMERNENIE NA HODNOTENIE ŽIAKOV</w:t>
      </w:r>
    </w:p>
    <w:p w:rsidR="00177781" w:rsidRDefault="00177781" w:rsidP="00177781">
      <w:pPr>
        <w:jc w:val="center"/>
        <w:rPr>
          <w:b/>
          <w:sz w:val="24"/>
          <w:szCs w:val="24"/>
        </w:rPr>
      </w:pPr>
      <w:r w:rsidRPr="00177781">
        <w:rPr>
          <w:b/>
          <w:sz w:val="24"/>
          <w:szCs w:val="24"/>
        </w:rPr>
        <w:t xml:space="preserve">v čase mimoriadnej situácie, spôsobenej prerušením vyučovania v školách </w:t>
      </w:r>
    </w:p>
    <w:p w:rsidR="00177781" w:rsidRPr="00177781" w:rsidRDefault="00177781" w:rsidP="00177781">
      <w:pPr>
        <w:jc w:val="center"/>
        <w:rPr>
          <w:b/>
          <w:sz w:val="24"/>
          <w:szCs w:val="24"/>
        </w:rPr>
      </w:pPr>
      <w:r w:rsidRPr="00177781">
        <w:rPr>
          <w:b/>
          <w:sz w:val="24"/>
          <w:szCs w:val="24"/>
        </w:rPr>
        <w:t>v školskom roku 2019/2020</w:t>
      </w:r>
    </w:p>
    <w:p w:rsidR="00177781" w:rsidRPr="00177781" w:rsidRDefault="00177781" w:rsidP="00177781">
      <w:pPr>
        <w:rPr>
          <w:sz w:val="24"/>
          <w:szCs w:val="24"/>
        </w:rPr>
      </w:pPr>
    </w:p>
    <w:p w:rsidR="00177781" w:rsidRPr="00177781" w:rsidRDefault="00177781" w:rsidP="00177781">
      <w:pPr>
        <w:rPr>
          <w:sz w:val="24"/>
          <w:szCs w:val="24"/>
        </w:rPr>
      </w:pPr>
      <w:r w:rsidRPr="00177781">
        <w:rPr>
          <w:sz w:val="24"/>
          <w:szCs w:val="24"/>
        </w:rPr>
        <w:t>Toto usmernenie vydáva riadit</w:t>
      </w:r>
      <w:r>
        <w:rPr>
          <w:sz w:val="24"/>
          <w:szCs w:val="24"/>
        </w:rPr>
        <w:t>eľka školy na obdobie prerušenia</w:t>
      </w:r>
      <w:r w:rsidRPr="00177781">
        <w:rPr>
          <w:sz w:val="24"/>
          <w:szCs w:val="24"/>
        </w:rPr>
        <w:t xml:space="preserve"> vyučovania na školách, kedy</w:t>
      </w:r>
    </w:p>
    <w:p w:rsidR="00177781" w:rsidRPr="00177781" w:rsidRDefault="00177781" w:rsidP="00177781">
      <w:pPr>
        <w:rPr>
          <w:sz w:val="24"/>
          <w:szCs w:val="24"/>
        </w:rPr>
      </w:pPr>
      <w:r w:rsidRPr="00177781">
        <w:rPr>
          <w:sz w:val="24"/>
          <w:szCs w:val="24"/>
        </w:rPr>
        <w:t>je uplatňovaná online forma vzdelávania žiakov školy.</w:t>
      </w:r>
    </w:p>
    <w:p w:rsidR="00177781" w:rsidRPr="00177781" w:rsidRDefault="00177781" w:rsidP="00177781">
      <w:pPr>
        <w:rPr>
          <w:sz w:val="24"/>
          <w:szCs w:val="24"/>
        </w:rPr>
      </w:pPr>
    </w:p>
    <w:p w:rsidR="00177781" w:rsidRPr="00915F41" w:rsidRDefault="00177781" w:rsidP="00177781">
      <w:pPr>
        <w:rPr>
          <w:b/>
          <w:sz w:val="24"/>
          <w:szCs w:val="24"/>
        </w:rPr>
      </w:pPr>
      <w:r w:rsidRPr="00915F41">
        <w:rPr>
          <w:b/>
          <w:sz w:val="24"/>
          <w:szCs w:val="24"/>
        </w:rPr>
        <w:t>1. Základné princípy hodnotenia žiakov v čase prerušeného vyučovania :</w:t>
      </w:r>
    </w:p>
    <w:p w:rsidR="00177781" w:rsidRPr="00177781" w:rsidRDefault="00177781" w:rsidP="00177781">
      <w:pPr>
        <w:rPr>
          <w:sz w:val="24"/>
          <w:szCs w:val="24"/>
        </w:rPr>
      </w:pPr>
      <w:r w:rsidRPr="00177781">
        <w:rPr>
          <w:sz w:val="24"/>
          <w:szCs w:val="24"/>
        </w:rPr>
        <w:t>a) zabezpečiť spravodlivosť pri hodnotení každého žiaka</w:t>
      </w:r>
      <w:r w:rsidR="00915F41">
        <w:rPr>
          <w:sz w:val="24"/>
          <w:szCs w:val="24"/>
        </w:rPr>
        <w:t xml:space="preserve"> s </w:t>
      </w:r>
      <w:r w:rsidRPr="00177781">
        <w:rPr>
          <w:sz w:val="24"/>
          <w:szCs w:val="24"/>
        </w:rPr>
        <w:t xml:space="preserve"> rešpektovaním individuálnych</w:t>
      </w:r>
    </w:p>
    <w:p w:rsidR="00177781" w:rsidRPr="00177781" w:rsidRDefault="00177781" w:rsidP="00177781">
      <w:pPr>
        <w:rPr>
          <w:sz w:val="24"/>
          <w:szCs w:val="24"/>
        </w:rPr>
      </w:pPr>
      <w:r w:rsidRPr="00177781">
        <w:rPr>
          <w:sz w:val="24"/>
          <w:szCs w:val="24"/>
        </w:rPr>
        <w:t>podmienok na domácu prípravu a dištančné vzdelávanie,</w:t>
      </w:r>
    </w:p>
    <w:p w:rsidR="00177781" w:rsidRPr="00177781" w:rsidRDefault="00177781" w:rsidP="00177781">
      <w:pPr>
        <w:rPr>
          <w:sz w:val="24"/>
          <w:szCs w:val="24"/>
        </w:rPr>
      </w:pPr>
      <w:r w:rsidRPr="00177781">
        <w:rPr>
          <w:sz w:val="24"/>
          <w:szCs w:val="24"/>
        </w:rPr>
        <w:t>b) sústrediť pozornosť na poskytovanie  spätnej väzby,</w:t>
      </w:r>
    </w:p>
    <w:p w:rsidR="00915F41" w:rsidRPr="00177781" w:rsidRDefault="00177781" w:rsidP="00177781">
      <w:pPr>
        <w:rPr>
          <w:sz w:val="24"/>
          <w:szCs w:val="24"/>
        </w:rPr>
      </w:pPr>
      <w:r w:rsidRPr="00177781">
        <w:rPr>
          <w:sz w:val="24"/>
          <w:szCs w:val="24"/>
        </w:rPr>
        <w:t xml:space="preserve">c) akceptovať jedinečnosť </w:t>
      </w:r>
      <w:r w:rsidR="00915F41">
        <w:rPr>
          <w:sz w:val="24"/>
          <w:szCs w:val="24"/>
        </w:rPr>
        <w:t>podmienok žiakov na vzdelávanie,</w:t>
      </w:r>
    </w:p>
    <w:p w:rsidR="00915F41" w:rsidRPr="00915F41" w:rsidRDefault="00915F41" w:rsidP="00177781">
      <w:pPr>
        <w:rPr>
          <w:b/>
          <w:sz w:val="24"/>
          <w:szCs w:val="24"/>
        </w:rPr>
      </w:pPr>
    </w:p>
    <w:p w:rsidR="00177781" w:rsidRPr="00915F41" w:rsidRDefault="00915F41" w:rsidP="00177781">
      <w:pPr>
        <w:rPr>
          <w:b/>
          <w:sz w:val="24"/>
          <w:szCs w:val="24"/>
        </w:rPr>
      </w:pPr>
      <w:r w:rsidRPr="00915F41">
        <w:rPr>
          <w:b/>
          <w:sz w:val="24"/>
          <w:szCs w:val="24"/>
        </w:rPr>
        <w:t>2. Zásady hodnotenia</w:t>
      </w:r>
      <w:r>
        <w:rPr>
          <w:b/>
          <w:sz w:val="24"/>
          <w:szCs w:val="24"/>
        </w:rPr>
        <w:t xml:space="preserve"> :</w:t>
      </w:r>
    </w:p>
    <w:p w:rsidR="00177781" w:rsidRPr="00177781" w:rsidRDefault="00915F41" w:rsidP="00915F41">
      <w:pPr>
        <w:jc w:val="both"/>
        <w:rPr>
          <w:sz w:val="24"/>
          <w:szCs w:val="24"/>
        </w:rPr>
      </w:pPr>
      <w:r>
        <w:rPr>
          <w:sz w:val="24"/>
          <w:szCs w:val="24"/>
        </w:rPr>
        <w:t>a) v</w:t>
      </w:r>
      <w:r w:rsidR="00177781" w:rsidRPr="00177781">
        <w:rPr>
          <w:sz w:val="24"/>
          <w:szCs w:val="24"/>
        </w:rPr>
        <w:t xml:space="preserve"> čase mimoriadnej situácie nemôžu byť hodnotenie a klasifikácia znížené len na</w:t>
      </w:r>
    </w:p>
    <w:p w:rsidR="00177781" w:rsidRPr="00177781" w:rsidRDefault="00177781" w:rsidP="00915F41">
      <w:pPr>
        <w:jc w:val="both"/>
        <w:rPr>
          <w:sz w:val="24"/>
          <w:szCs w:val="24"/>
        </w:rPr>
      </w:pPr>
      <w:r w:rsidRPr="00177781">
        <w:rPr>
          <w:sz w:val="24"/>
          <w:szCs w:val="24"/>
        </w:rPr>
        <w:t>základe neplnenia požiadaviek na domácu prípravu a dištančného vzdelávania</w:t>
      </w:r>
    </w:p>
    <w:p w:rsidR="00177781" w:rsidRDefault="00915F41" w:rsidP="00915F41">
      <w:pPr>
        <w:jc w:val="both"/>
        <w:rPr>
          <w:sz w:val="24"/>
          <w:szCs w:val="24"/>
        </w:rPr>
      </w:pPr>
      <w:r>
        <w:rPr>
          <w:sz w:val="24"/>
          <w:szCs w:val="24"/>
        </w:rPr>
        <w:t>z objektívnych príčin,</w:t>
      </w:r>
    </w:p>
    <w:p w:rsidR="00AF67F4" w:rsidRPr="00177781" w:rsidRDefault="00AF67F4" w:rsidP="00915F41">
      <w:pPr>
        <w:jc w:val="both"/>
        <w:rPr>
          <w:sz w:val="24"/>
          <w:szCs w:val="24"/>
        </w:rPr>
      </w:pPr>
    </w:p>
    <w:p w:rsidR="00177781" w:rsidRPr="00177781" w:rsidRDefault="00915F41" w:rsidP="00915F41">
      <w:pPr>
        <w:jc w:val="both"/>
        <w:rPr>
          <w:sz w:val="24"/>
          <w:szCs w:val="24"/>
        </w:rPr>
      </w:pPr>
      <w:r>
        <w:rPr>
          <w:sz w:val="24"/>
          <w:szCs w:val="24"/>
        </w:rPr>
        <w:t>b) p</w:t>
      </w:r>
      <w:r w:rsidR="00177781" w:rsidRPr="00177781">
        <w:rPr>
          <w:sz w:val="24"/>
          <w:szCs w:val="24"/>
        </w:rPr>
        <w:t>riebežné hodnotenie má mať charakter konštruktívnej spätnej väzby poskytovanej</w:t>
      </w:r>
    </w:p>
    <w:p w:rsidR="00177781" w:rsidRPr="00177781" w:rsidRDefault="00177781" w:rsidP="00915F41">
      <w:pPr>
        <w:jc w:val="both"/>
        <w:rPr>
          <w:sz w:val="24"/>
          <w:szCs w:val="24"/>
        </w:rPr>
      </w:pPr>
      <w:r w:rsidRPr="00177781">
        <w:rPr>
          <w:sz w:val="24"/>
          <w:szCs w:val="24"/>
        </w:rPr>
        <w:t>žiakom p</w:t>
      </w:r>
      <w:r w:rsidR="00915F41">
        <w:rPr>
          <w:sz w:val="24"/>
          <w:szCs w:val="24"/>
        </w:rPr>
        <w:t>očas učenia sa , ktoré m</w:t>
      </w:r>
      <w:r w:rsidRPr="00177781">
        <w:rPr>
          <w:sz w:val="24"/>
          <w:szCs w:val="24"/>
        </w:rPr>
        <w:t>á mať motivačný charakter, pomenovať žiakom chyby, ktoré</w:t>
      </w:r>
    </w:p>
    <w:p w:rsidR="00177781" w:rsidRDefault="00177781" w:rsidP="00915F41">
      <w:pPr>
        <w:jc w:val="both"/>
        <w:rPr>
          <w:sz w:val="24"/>
          <w:szCs w:val="24"/>
        </w:rPr>
      </w:pPr>
      <w:r w:rsidRPr="00177781">
        <w:rPr>
          <w:sz w:val="24"/>
          <w:szCs w:val="24"/>
        </w:rPr>
        <w:t>robia a navrh</w:t>
      </w:r>
      <w:r w:rsidR="00915F41">
        <w:rPr>
          <w:sz w:val="24"/>
          <w:szCs w:val="24"/>
        </w:rPr>
        <w:t>núť postup pri ich odstraňovaní,</w:t>
      </w:r>
    </w:p>
    <w:p w:rsidR="00AF67F4" w:rsidRPr="00177781" w:rsidRDefault="00AF67F4" w:rsidP="00915F41">
      <w:pPr>
        <w:jc w:val="both"/>
        <w:rPr>
          <w:sz w:val="24"/>
          <w:szCs w:val="24"/>
        </w:rPr>
      </w:pPr>
    </w:p>
    <w:p w:rsidR="00177781" w:rsidRPr="00177781" w:rsidRDefault="00915F41" w:rsidP="00915F41">
      <w:pPr>
        <w:jc w:val="both"/>
        <w:rPr>
          <w:sz w:val="24"/>
          <w:szCs w:val="24"/>
        </w:rPr>
      </w:pPr>
      <w:r>
        <w:rPr>
          <w:sz w:val="24"/>
          <w:szCs w:val="24"/>
        </w:rPr>
        <w:t>c) p</w:t>
      </w:r>
      <w:r w:rsidR="00177781" w:rsidRPr="00177781">
        <w:rPr>
          <w:sz w:val="24"/>
          <w:szCs w:val="24"/>
        </w:rPr>
        <w:t>riebežné hodnotenie má mať značne individualizovaný charakter, zohľadňovať vekové a</w:t>
      </w:r>
    </w:p>
    <w:p w:rsidR="00177781" w:rsidRPr="00177781" w:rsidRDefault="00177781" w:rsidP="00915F41">
      <w:pPr>
        <w:jc w:val="both"/>
        <w:rPr>
          <w:sz w:val="24"/>
          <w:szCs w:val="24"/>
        </w:rPr>
      </w:pPr>
      <w:r w:rsidRPr="00177781">
        <w:rPr>
          <w:sz w:val="24"/>
          <w:szCs w:val="24"/>
        </w:rPr>
        <w:t>individuálne osobitosti žiaka a prihliadať na jeho momentálnu psychickú i fyzickú</w:t>
      </w:r>
    </w:p>
    <w:p w:rsidR="00177781" w:rsidRDefault="00915F41" w:rsidP="00915F41">
      <w:pPr>
        <w:jc w:val="both"/>
        <w:rPr>
          <w:sz w:val="24"/>
          <w:szCs w:val="24"/>
        </w:rPr>
      </w:pPr>
      <w:r>
        <w:rPr>
          <w:sz w:val="24"/>
          <w:szCs w:val="24"/>
        </w:rPr>
        <w:t>disponovanosť,</w:t>
      </w:r>
    </w:p>
    <w:p w:rsidR="00AF67F4" w:rsidRPr="00177781" w:rsidRDefault="00AF67F4" w:rsidP="00915F41">
      <w:pPr>
        <w:jc w:val="both"/>
        <w:rPr>
          <w:sz w:val="24"/>
          <w:szCs w:val="24"/>
        </w:rPr>
      </w:pPr>
    </w:p>
    <w:p w:rsidR="00177781" w:rsidRPr="00177781" w:rsidRDefault="00915F41" w:rsidP="00915F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d) pr</w:t>
      </w:r>
      <w:r w:rsidR="00177781" w:rsidRPr="00177781">
        <w:rPr>
          <w:sz w:val="24"/>
          <w:szCs w:val="24"/>
        </w:rPr>
        <w:t>i priebežnom aj záverečnom hodnotení sa prihliada predovšetkým na osobitosti,</w:t>
      </w:r>
    </w:p>
    <w:p w:rsidR="00177781" w:rsidRPr="00177781" w:rsidRDefault="00177781" w:rsidP="00915F41">
      <w:pPr>
        <w:jc w:val="both"/>
        <w:rPr>
          <w:sz w:val="24"/>
          <w:szCs w:val="24"/>
        </w:rPr>
      </w:pPr>
      <w:r w:rsidRPr="00177781">
        <w:rPr>
          <w:sz w:val="24"/>
          <w:szCs w:val="24"/>
        </w:rPr>
        <w:t>možnosti a individuálne podmienky na domácu prípravu počas prerušeného</w:t>
      </w:r>
    </w:p>
    <w:p w:rsidR="00177781" w:rsidRPr="00177781" w:rsidRDefault="00177781" w:rsidP="00915F41">
      <w:pPr>
        <w:jc w:val="both"/>
        <w:rPr>
          <w:sz w:val="24"/>
          <w:szCs w:val="24"/>
        </w:rPr>
      </w:pPr>
      <w:r w:rsidRPr="00177781">
        <w:rPr>
          <w:sz w:val="24"/>
          <w:szCs w:val="24"/>
        </w:rPr>
        <w:t>vyučovania v školách. Pri hodnotení začlenených žiakov prihliadať na IVVP a prípadné</w:t>
      </w:r>
    </w:p>
    <w:p w:rsidR="00177781" w:rsidRDefault="00177781" w:rsidP="00915F41">
      <w:pPr>
        <w:jc w:val="both"/>
        <w:rPr>
          <w:sz w:val="24"/>
          <w:szCs w:val="24"/>
        </w:rPr>
      </w:pPr>
      <w:r w:rsidRPr="00177781">
        <w:rPr>
          <w:sz w:val="24"/>
          <w:szCs w:val="24"/>
        </w:rPr>
        <w:t>problémy pr</w:t>
      </w:r>
      <w:r w:rsidR="00915F41">
        <w:rPr>
          <w:sz w:val="24"/>
          <w:szCs w:val="24"/>
        </w:rPr>
        <w:t>erokovať s výchovnou poradkyňou, špeciálnou pedagogičkou, školskou psychologičkou,</w:t>
      </w:r>
    </w:p>
    <w:p w:rsidR="00AF67F4" w:rsidRPr="00177781" w:rsidRDefault="00AF67F4" w:rsidP="00915F41">
      <w:pPr>
        <w:jc w:val="both"/>
        <w:rPr>
          <w:sz w:val="24"/>
          <w:szCs w:val="24"/>
        </w:rPr>
      </w:pPr>
    </w:p>
    <w:p w:rsidR="00177781" w:rsidRPr="00177781" w:rsidRDefault="00915F41" w:rsidP="00915F41">
      <w:pPr>
        <w:jc w:val="both"/>
        <w:rPr>
          <w:sz w:val="24"/>
          <w:szCs w:val="24"/>
        </w:rPr>
      </w:pPr>
      <w:r>
        <w:rPr>
          <w:sz w:val="24"/>
          <w:szCs w:val="24"/>
        </w:rPr>
        <w:t>e) v pr</w:t>
      </w:r>
      <w:r w:rsidR="00177781" w:rsidRPr="00177781">
        <w:rPr>
          <w:sz w:val="24"/>
          <w:szCs w:val="24"/>
        </w:rPr>
        <w:t>ípade, že si žiak neplní povinnosti a úlohy zadané vyučujúcim, je potrebné</w:t>
      </w:r>
    </w:p>
    <w:p w:rsidR="00177781" w:rsidRPr="00177781" w:rsidRDefault="00177781" w:rsidP="00915F41">
      <w:pPr>
        <w:jc w:val="both"/>
        <w:rPr>
          <w:sz w:val="24"/>
          <w:szCs w:val="24"/>
        </w:rPr>
      </w:pPr>
      <w:r w:rsidRPr="00177781">
        <w:rPr>
          <w:sz w:val="24"/>
          <w:szCs w:val="24"/>
        </w:rPr>
        <w:t>kontaktovať triedneho učiteľa, ktorý na základe osobnej komunikácie so žiakom resp.</w:t>
      </w:r>
    </w:p>
    <w:p w:rsidR="00177781" w:rsidRPr="00177781" w:rsidRDefault="00177781" w:rsidP="00915F41">
      <w:pPr>
        <w:jc w:val="both"/>
        <w:rPr>
          <w:sz w:val="24"/>
          <w:szCs w:val="24"/>
        </w:rPr>
      </w:pPr>
      <w:r w:rsidRPr="00177781">
        <w:rPr>
          <w:sz w:val="24"/>
          <w:szCs w:val="24"/>
        </w:rPr>
        <w:t>rodičom zistí dôvody, pre ktoré si žiak neplní povinnosti. V prípade, že nedôjde k</w:t>
      </w:r>
    </w:p>
    <w:p w:rsidR="008958E4" w:rsidRDefault="00915F41" w:rsidP="00915F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náprave, </w:t>
      </w:r>
      <w:r w:rsidR="00177781" w:rsidRPr="00177781">
        <w:rPr>
          <w:sz w:val="24"/>
          <w:szCs w:val="24"/>
        </w:rPr>
        <w:t>povinnosťou triedneho učiteľa je bezodkladne</w:t>
      </w:r>
      <w:r>
        <w:rPr>
          <w:sz w:val="24"/>
          <w:szCs w:val="24"/>
        </w:rPr>
        <w:t xml:space="preserve"> upovedomiť o tom vedenie školy,</w:t>
      </w:r>
    </w:p>
    <w:p w:rsidR="00AF67F4" w:rsidRPr="00177781" w:rsidRDefault="00AF67F4" w:rsidP="00915F41">
      <w:pPr>
        <w:jc w:val="both"/>
        <w:rPr>
          <w:sz w:val="24"/>
          <w:szCs w:val="24"/>
        </w:rPr>
      </w:pPr>
    </w:p>
    <w:p w:rsidR="00177781" w:rsidRPr="00177781" w:rsidRDefault="00915F41" w:rsidP="001379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a</w:t>
      </w:r>
      <w:r w:rsidR="00177781" w:rsidRPr="00177781">
        <w:rPr>
          <w:sz w:val="24"/>
          <w:szCs w:val="24"/>
        </w:rPr>
        <w:t>k dôvodom neplnenia stanovených úloh nie sú objektívne dôvody (napr. chýbajúci PC,</w:t>
      </w:r>
    </w:p>
    <w:p w:rsidR="00177781" w:rsidRPr="00177781" w:rsidRDefault="00177781" w:rsidP="001379D7">
      <w:pPr>
        <w:spacing w:line="360" w:lineRule="auto"/>
        <w:jc w:val="both"/>
        <w:rPr>
          <w:sz w:val="24"/>
          <w:szCs w:val="24"/>
        </w:rPr>
      </w:pPr>
      <w:r w:rsidRPr="00177781">
        <w:rPr>
          <w:sz w:val="24"/>
          <w:szCs w:val="24"/>
        </w:rPr>
        <w:t xml:space="preserve">softvér, 1 PC pre viac detí v domácnosti, PN a iné), </w:t>
      </w:r>
      <w:r w:rsidR="00915F41">
        <w:rPr>
          <w:sz w:val="24"/>
          <w:szCs w:val="24"/>
        </w:rPr>
        <w:t>žiak môže byť preskúšaný v určenom termíne v rámci školského roka – po ukončení mimoriadnej situácie,</w:t>
      </w:r>
      <w:r w:rsidR="001379D7">
        <w:rPr>
          <w:sz w:val="24"/>
          <w:szCs w:val="24"/>
        </w:rPr>
        <w:t xml:space="preserve"> </w:t>
      </w:r>
      <w:r w:rsidR="00915F41">
        <w:rPr>
          <w:sz w:val="24"/>
          <w:szCs w:val="24"/>
        </w:rPr>
        <w:t>p</w:t>
      </w:r>
      <w:r w:rsidRPr="00177781">
        <w:rPr>
          <w:sz w:val="24"/>
          <w:szCs w:val="24"/>
        </w:rPr>
        <w:t xml:space="preserve">reskúšanie je možné najskôr dva mesiace po obnovení vyučovania </w:t>
      </w:r>
      <w:r w:rsidR="001379D7">
        <w:rPr>
          <w:sz w:val="24"/>
          <w:szCs w:val="24"/>
        </w:rPr>
        <w:t>v školách alebo do 31.</w:t>
      </w:r>
      <w:r w:rsidR="00AE72F6">
        <w:rPr>
          <w:sz w:val="24"/>
          <w:szCs w:val="24"/>
        </w:rPr>
        <w:t>0</w:t>
      </w:r>
      <w:r w:rsidR="001379D7">
        <w:rPr>
          <w:sz w:val="24"/>
          <w:szCs w:val="24"/>
        </w:rPr>
        <w:t>8.2020 komisionálnou skúškou,</w:t>
      </w:r>
    </w:p>
    <w:p w:rsidR="001379D7" w:rsidRPr="001379D7" w:rsidRDefault="001379D7" w:rsidP="001379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DB5381">
        <w:rPr>
          <w:sz w:val="24"/>
          <w:szCs w:val="24"/>
        </w:rPr>
        <w:t>) k</w:t>
      </w:r>
      <w:r w:rsidRPr="001379D7">
        <w:rPr>
          <w:sz w:val="24"/>
          <w:szCs w:val="24"/>
        </w:rPr>
        <w:t xml:space="preserve">omisionálna skúška preskúšaním na základe nariadenia riaditeľom školy </w:t>
      </w:r>
      <w:r>
        <w:rPr>
          <w:sz w:val="24"/>
          <w:szCs w:val="24"/>
        </w:rPr>
        <w:t xml:space="preserve">tohto </w:t>
      </w:r>
      <w:r w:rsidRPr="001379D7">
        <w:rPr>
          <w:sz w:val="24"/>
          <w:szCs w:val="24"/>
        </w:rPr>
        <w:t xml:space="preserve"> bude obsahovať učivo, ktoré bolo odučené od </w:t>
      </w:r>
      <w:r w:rsidR="00AE72F6">
        <w:rPr>
          <w:sz w:val="24"/>
          <w:szCs w:val="24"/>
        </w:rPr>
        <w:t>02.09.</w:t>
      </w:r>
      <w:r w:rsidRPr="001379D7">
        <w:rPr>
          <w:sz w:val="24"/>
          <w:szCs w:val="24"/>
        </w:rPr>
        <w:t>2019 až do</w:t>
      </w:r>
      <w:r>
        <w:rPr>
          <w:sz w:val="24"/>
          <w:szCs w:val="24"/>
        </w:rPr>
        <w:t xml:space="preserve"> </w:t>
      </w:r>
      <w:r w:rsidRPr="001379D7">
        <w:rPr>
          <w:sz w:val="24"/>
          <w:szCs w:val="24"/>
        </w:rPr>
        <w:t>vyhlás</w:t>
      </w:r>
      <w:r>
        <w:rPr>
          <w:sz w:val="24"/>
          <w:szCs w:val="24"/>
        </w:rPr>
        <w:t xml:space="preserve">enia mimoriadnej situácie dňa </w:t>
      </w:r>
      <w:r w:rsidR="00AE72F6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1379D7">
        <w:rPr>
          <w:sz w:val="24"/>
          <w:szCs w:val="24"/>
        </w:rPr>
        <w:t>. 03. 2020. Súč</w:t>
      </w:r>
      <w:r>
        <w:rPr>
          <w:sz w:val="24"/>
          <w:szCs w:val="24"/>
        </w:rPr>
        <w:t xml:space="preserve">asťou komisionálnej skúšky bude </w:t>
      </w:r>
      <w:r w:rsidRPr="001379D7">
        <w:rPr>
          <w:sz w:val="24"/>
          <w:szCs w:val="24"/>
        </w:rPr>
        <w:t xml:space="preserve">aj základné učivo, ktoré sa zadávalo žiakom pri „učení na </w:t>
      </w:r>
      <w:r>
        <w:rPr>
          <w:sz w:val="24"/>
          <w:szCs w:val="24"/>
        </w:rPr>
        <w:t xml:space="preserve">diaľku“ a tiež hodnotenie úloh, </w:t>
      </w:r>
      <w:r w:rsidRPr="001379D7">
        <w:rPr>
          <w:sz w:val="24"/>
          <w:szCs w:val="24"/>
        </w:rPr>
        <w:t>zadaných tém, odovzdaných p</w:t>
      </w:r>
      <w:r>
        <w:rPr>
          <w:sz w:val="24"/>
          <w:szCs w:val="24"/>
        </w:rPr>
        <w:t xml:space="preserve">rojektov a prác za obdobie od </w:t>
      </w:r>
      <w:r w:rsidR="0041155C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DB5381">
        <w:rPr>
          <w:sz w:val="24"/>
          <w:szCs w:val="24"/>
        </w:rPr>
        <w:t>.03.2020 do 30.06.2020,</w:t>
      </w:r>
    </w:p>
    <w:p w:rsidR="001379D7" w:rsidRPr="001379D7" w:rsidRDefault="001379D7" w:rsidP="001379D7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DB5381">
        <w:rPr>
          <w:sz w:val="24"/>
          <w:szCs w:val="24"/>
        </w:rPr>
        <w:t>) v</w:t>
      </w:r>
      <w:r w:rsidRPr="001379D7">
        <w:rPr>
          <w:sz w:val="24"/>
          <w:szCs w:val="24"/>
        </w:rPr>
        <w:t xml:space="preserve"> rámci priebežného aj záverečného hodnotenia b</w:t>
      </w:r>
      <w:r w:rsidR="00C661DD">
        <w:rPr>
          <w:sz w:val="24"/>
          <w:szCs w:val="24"/>
        </w:rPr>
        <w:t xml:space="preserve">ude použitá klasifikácia podľa novej schválenej metodiky pre obdobie mimoriadnej situácie. </w:t>
      </w:r>
    </w:p>
    <w:p w:rsidR="00FA07F1" w:rsidRDefault="00FA07F1" w:rsidP="00FA07F1">
      <w:pPr>
        <w:pStyle w:val="Normlnywebov"/>
        <w:shd w:val="clear" w:color="auto" w:fill="FFFFFF"/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FA07F1" w:rsidRPr="001379D7" w:rsidRDefault="00FA07F1" w:rsidP="001379D7">
      <w:pPr>
        <w:rPr>
          <w:sz w:val="24"/>
          <w:szCs w:val="24"/>
        </w:rPr>
      </w:pPr>
    </w:p>
    <w:sectPr w:rsidR="00FA07F1" w:rsidRPr="0013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81"/>
    <w:rsid w:val="00091A3F"/>
    <w:rsid w:val="001379D7"/>
    <w:rsid w:val="00177781"/>
    <w:rsid w:val="00337ABE"/>
    <w:rsid w:val="003E467D"/>
    <w:rsid w:val="0041155C"/>
    <w:rsid w:val="00435875"/>
    <w:rsid w:val="0065198F"/>
    <w:rsid w:val="007428B7"/>
    <w:rsid w:val="008958E4"/>
    <w:rsid w:val="00915F41"/>
    <w:rsid w:val="00AE72F6"/>
    <w:rsid w:val="00AF67F4"/>
    <w:rsid w:val="00C661DD"/>
    <w:rsid w:val="00DB5381"/>
    <w:rsid w:val="00F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7781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FA07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7781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FA07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User</cp:lastModifiedBy>
  <cp:revision>13</cp:revision>
  <cp:lastPrinted>2020-05-12T08:58:00Z</cp:lastPrinted>
  <dcterms:created xsi:type="dcterms:W3CDTF">2020-05-12T14:17:00Z</dcterms:created>
  <dcterms:modified xsi:type="dcterms:W3CDTF">2020-05-12T14:38:00Z</dcterms:modified>
</cp:coreProperties>
</file>