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BE0" w:rsidRPr="00743BE0" w:rsidRDefault="00743BE0" w:rsidP="00F5288F">
      <w:pPr>
        <w:pStyle w:val="TreA"/>
        <w:spacing w:line="360" w:lineRule="auto"/>
        <w:rPr>
          <w:rStyle w:val="Brak"/>
          <w:rFonts w:ascii="Times New Roman" w:hAnsi="Times New Roman" w:cs="Times New Roman"/>
          <w:b/>
          <w:sz w:val="28"/>
          <w:szCs w:val="28"/>
          <w:u w:color="212121"/>
        </w:rPr>
      </w:pPr>
      <w:r w:rsidRPr="00743BE0">
        <w:rPr>
          <w:rStyle w:val="Brak"/>
          <w:rFonts w:ascii="Times New Roman" w:hAnsi="Times New Roman" w:cs="Times New Roman"/>
          <w:b/>
          <w:sz w:val="28"/>
          <w:szCs w:val="28"/>
          <w:u w:color="212121"/>
        </w:rPr>
        <w:t>Konspekt zajęć</w:t>
      </w:r>
    </w:p>
    <w:p w:rsidR="00BE6CBB" w:rsidRPr="00F5288F" w:rsidRDefault="00BE6CBB" w:rsidP="00F5288F">
      <w:pPr>
        <w:pStyle w:val="TreA"/>
        <w:spacing w:line="360" w:lineRule="auto"/>
        <w:rPr>
          <w:rStyle w:val="Brak"/>
          <w:rFonts w:ascii="Times New Roman" w:hAnsi="Times New Roman" w:cs="Times New Roman"/>
          <w:color w:val="auto"/>
          <w:sz w:val="28"/>
          <w:szCs w:val="28"/>
          <w:u w:color="009192"/>
        </w:rPr>
      </w:pPr>
      <w:r w:rsidRPr="00F5288F">
        <w:rPr>
          <w:rStyle w:val="Brak"/>
          <w:rFonts w:ascii="Times New Roman" w:hAnsi="Times New Roman" w:cs="Times New Roman"/>
          <w:sz w:val="28"/>
          <w:szCs w:val="28"/>
          <w:u w:color="212121"/>
        </w:rPr>
        <w:t>T</w:t>
      </w:r>
      <w:r w:rsidRPr="00F5288F">
        <w:rPr>
          <w:rStyle w:val="Brak"/>
          <w:rFonts w:ascii="Times New Roman" w:hAnsi="Times New Roman" w:cs="Times New Roman"/>
          <w:b/>
          <w:bCs/>
          <w:sz w:val="28"/>
          <w:szCs w:val="28"/>
          <w:lang w:val="it-IT"/>
        </w:rPr>
        <w:t>emat zajęć</w:t>
      </w:r>
      <w:r w:rsidRPr="00F5288F">
        <w:rPr>
          <w:rStyle w:val="Brak"/>
          <w:rFonts w:ascii="Times New Roman" w:hAnsi="Times New Roman" w:cs="Times New Roman"/>
          <w:sz w:val="28"/>
          <w:szCs w:val="28"/>
        </w:rPr>
        <w:t>:</w:t>
      </w:r>
      <w:r w:rsidRPr="00F5288F">
        <w:rPr>
          <w:rStyle w:val="Brak"/>
          <w:rFonts w:ascii="Times New Roman" w:hAnsi="Times New Roman" w:cs="Times New Roman"/>
          <w:b/>
          <w:bCs/>
          <w:color w:val="009192"/>
          <w:sz w:val="28"/>
          <w:szCs w:val="28"/>
          <w:u w:color="009192"/>
        </w:rPr>
        <w:t xml:space="preserve"> </w:t>
      </w:r>
      <w:bookmarkStart w:id="0" w:name="_GoBack"/>
      <w:r w:rsidRPr="00F5288F">
        <w:rPr>
          <w:rStyle w:val="Brak"/>
          <w:rFonts w:ascii="Times New Roman" w:hAnsi="Times New Roman" w:cs="Times New Roman"/>
          <w:b/>
          <w:bCs/>
          <w:color w:val="auto"/>
          <w:sz w:val="28"/>
          <w:szCs w:val="28"/>
          <w:u w:color="009192"/>
        </w:rPr>
        <w:t>Sąsiedztwo</w:t>
      </w:r>
      <w:r w:rsidR="00D95A49">
        <w:rPr>
          <w:rStyle w:val="Brak"/>
          <w:rFonts w:ascii="Times New Roman" w:hAnsi="Times New Roman" w:cs="Times New Roman"/>
          <w:b/>
          <w:bCs/>
          <w:color w:val="auto"/>
          <w:sz w:val="28"/>
          <w:szCs w:val="28"/>
          <w:u w:color="009192"/>
        </w:rPr>
        <w:t xml:space="preserve"> jako relacja społeczna</w:t>
      </w:r>
      <w:bookmarkEnd w:id="0"/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Cel główny: Ukazanie znaczenia relacji społecznej, jaką jest sąsiedztwo. </w:t>
      </w: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Cele szczegółowe:</w:t>
      </w:r>
    </w:p>
    <w:p w:rsidR="00F5288F" w:rsidRPr="005A73C6" w:rsidRDefault="00BE6CBB" w:rsidP="00F5288F">
      <w:pPr>
        <w:pStyle w:val="Tre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Poznawczy:  </w:t>
      </w:r>
    </w:p>
    <w:p w:rsidR="005A73C6" w:rsidRDefault="00BE6CBB" w:rsidP="00F5288F">
      <w:pPr>
        <w:pStyle w:val="TreA"/>
        <w:spacing w:line="360" w:lineRule="auto"/>
        <w:ind w:left="232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- </w:t>
      </w:r>
      <w:r w:rsidR="005A73C6">
        <w:rPr>
          <w:rFonts w:ascii="Times New Roman" w:hAnsi="Times New Roman" w:cs="Times New Roman"/>
          <w:sz w:val="28"/>
          <w:szCs w:val="28"/>
        </w:rPr>
        <w:t>zapoznanie z</w:t>
      </w:r>
      <w:r w:rsidR="002A04EF">
        <w:rPr>
          <w:rFonts w:ascii="Times New Roman" w:hAnsi="Times New Roman" w:cs="Times New Roman"/>
          <w:sz w:val="28"/>
          <w:szCs w:val="28"/>
        </w:rPr>
        <w:t>e</w:t>
      </w:r>
      <w:r w:rsidR="005A73C6">
        <w:rPr>
          <w:rFonts w:ascii="Times New Roman" w:hAnsi="Times New Roman" w:cs="Times New Roman"/>
          <w:sz w:val="28"/>
          <w:szCs w:val="28"/>
        </w:rPr>
        <w:t xml:space="preserve"> znaczeniem pojęć „sąsiad”, „sąsiedztwo”</w:t>
      </w:r>
    </w:p>
    <w:p w:rsidR="00BE6CBB" w:rsidRPr="00F5288F" w:rsidRDefault="005A73C6" w:rsidP="00F5288F">
      <w:pPr>
        <w:pStyle w:val="TreA"/>
        <w:spacing w:line="360" w:lineRule="auto"/>
        <w:ind w:left="2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6CBB" w:rsidRPr="00F5288F">
        <w:rPr>
          <w:rFonts w:ascii="Times New Roman" w:hAnsi="Times New Roman" w:cs="Times New Roman"/>
          <w:sz w:val="28"/>
          <w:szCs w:val="28"/>
        </w:rPr>
        <w:t>pokazanie różnych form konfliktów związanych z sąsiedztwem</w:t>
      </w:r>
    </w:p>
    <w:p w:rsidR="00BE6CBB" w:rsidRDefault="00BE6CBB" w:rsidP="00F5288F">
      <w:pPr>
        <w:pStyle w:val="TreA"/>
        <w:spacing w:line="360" w:lineRule="auto"/>
        <w:ind w:left="232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- wskazanie na znaczenie pomocy sąsiedzkiej</w:t>
      </w:r>
    </w:p>
    <w:p w:rsidR="005A73C6" w:rsidRPr="00F5288F" w:rsidRDefault="005A73C6" w:rsidP="00F5288F">
      <w:pPr>
        <w:pStyle w:val="TreA"/>
        <w:spacing w:line="360" w:lineRule="auto"/>
        <w:ind w:left="2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-pokazanie znaczenia sąsiedztwa w czasie epidemii (konieczność długiego przebywania w domu) </w:t>
      </w:r>
    </w:p>
    <w:p w:rsidR="00BE6CBB" w:rsidRDefault="00BE6CBB" w:rsidP="00F5288F">
      <w:pPr>
        <w:pStyle w:val="TreA"/>
        <w:spacing w:line="360" w:lineRule="auto"/>
        <w:ind w:left="232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-zapoznanie z tekstami literatury polskiej</w:t>
      </w:r>
    </w:p>
    <w:p w:rsidR="00F5288F" w:rsidRPr="00F5288F" w:rsidRDefault="00F5288F" w:rsidP="00F5288F">
      <w:pPr>
        <w:pStyle w:val="TreA"/>
        <w:spacing w:line="360" w:lineRule="auto"/>
        <w:ind w:left="232"/>
        <w:rPr>
          <w:rFonts w:ascii="Times New Roman" w:hAnsi="Times New Roman" w:cs="Times New Roman"/>
          <w:sz w:val="28"/>
          <w:szCs w:val="28"/>
        </w:rPr>
      </w:pPr>
    </w:p>
    <w:p w:rsidR="00F5288F" w:rsidRDefault="00BE6CBB" w:rsidP="00F5288F">
      <w:pPr>
        <w:pStyle w:val="Tre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Cel wychowawczy: </w:t>
      </w:r>
    </w:p>
    <w:p w:rsidR="00BE6CBB" w:rsidRPr="00F5288F" w:rsidRDefault="00BE6CBB" w:rsidP="00F5288F">
      <w:pPr>
        <w:pStyle w:val="TreA"/>
        <w:spacing w:line="360" w:lineRule="auto"/>
        <w:ind w:left="232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88F" w:rsidRPr="00F5288F" w:rsidRDefault="00F5288F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 - kształtowanie postawy dobrego sąsiedztwa</w:t>
      </w:r>
      <w:r w:rsidR="005A73C6">
        <w:rPr>
          <w:rFonts w:ascii="Times New Roman" w:hAnsi="Times New Roman" w:cs="Times New Roman"/>
          <w:sz w:val="28"/>
          <w:szCs w:val="28"/>
        </w:rPr>
        <w:t xml:space="preserve"> i pomagania innym</w:t>
      </w:r>
    </w:p>
    <w:p w:rsidR="00BE6CBB" w:rsidRPr="00F5288F" w:rsidRDefault="00BE6CBB" w:rsidP="00F5288F">
      <w:pPr>
        <w:pStyle w:val="Tre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 xml:space="preserve">kształtowanie empatii wobec ludzi mieszkających lub przebywających koło nas, </w:t>
      </w:r>
    </w:p>
    <w:p w:rsidR="00BE6CBB" w:rsidRDefault="00BE6CBB" w:rsidP="00F5288F">
      <w:pPr>
        <w:pStyle w:val="Tre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wskazywanie na konsekwencje popełnianych czynów</w:t>
      </w:r>
    </w:p>
    <w:p w:rsidR="00F5288F" w:rsidRPr="00F5288F" w:rsidRDefault="00F5288F" w:rsidP="00F5288F">
      <w:pPr>
        <w:pStyle w:val="TreA"/>
        <w:spacing w:line="360" w:lineRule="auto"/>
        <w:ind w:left="220"/>
        <w:rPr>
          <w:rFonts w:ascii="Times New Roman" w:hAnsi="Times New Roman" w:cs="Times New Roman"/>
          <w:sz w:val="28"/>
          <w:szCs w:val="28"/>
        </w:rPr>
      </w:pP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3. Cel terapeutyczny: odwrócenie uwagi od choroby.</w:t>
      </w: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Forma i metoda: z grupą lub indywidualna, podająca, rozmowa.</w:t>
      </w: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>Materia</w:t>
      </w:r>
      <w:r w:rsidRPr="00F5288F">
        <w:rPr>
          <w:rFonts w:ascii="Times New Roman" w:hAnsi="Times New Roman" w:cs="Times New Roman"/>
          <w:sz w:val="28"/>
          <w:szCs w:val="28"/>
        </w:rPr>
        <w:t>ł</w:t>
      </w:r>
      <w:r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>y: utwór li</w:t>
      </w:r>
      <w:r w:rsidR="00F5288F"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>t</w:t>
      </w:r>
      <w:r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>eracki</w:t>
      </w:r>
      <w:r w:rsidR="00F5288F"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 xml:space="preserve"> Aleksandra Fredry pod tytulem </w:t>
      </w:r>
      <w:r w:rsidR="00F5288F" w:rsidRPr="00F5288F">
        <w:rPr>
          <w:rStyle w:val="Brak"/>
          <w:rFonts w:ascii="Times New Roman" w:hAnsi="Times New Roman" w:cs="Times New Roman"/>
          <w:i/>
          <w:sz w:val="28"/>
          <w:szCs w:val="28"/>
          <w:lang w:val="it-IT"/>
        </w:rPr>
        <w:t>Paweł</w:t>
      </w:r>
      <w:r w:rsidR="00FD071F" w:rsidRPr="00F5288F">
        <w:rPr>
          <w:rStyle w:val="Brak"/>
          <w:rFonts w:ascii="Times New Roman" w:hAnsi="Times New Roman" w:cs="Times New Roman"/>
          <w:i/>
          <w:sz w:val="28"/>
          <w:szCs w:val="28"/>
          <w:lang w:val="it-IT"/>
        </w:rPr>
        <w:t xml:space="preserve"> i </w:t>
      </w:r>
      <w:r w:rsidR="00F5288F" w:rsidRPr="00F5288F">
        <w:rPr>
          <w:rStyle w:val="Brak"/>
          <w:rFonts w:ascii="Times New Roman" w:hAnsi="Times New Roman" w:cs="Times New Roman"/>
          <w:i/>
          <w:sz w:val="28"/>
          <w:szCs w:val="28"/>
          <w:lang w:val="it-IT"/>
        </w:rPr>
        <w:t>Gaweł</w:t>
      </w:r>
      <w:r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 xml:space="preserve"> lub nagranie piosenki</w:t>
      </w:r>
      <w:r w:rsidR="00F5288F"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 xml:space="preserve"> Agnieszki Osieckiej  </w:t>
      </w:r>
      <w:r w:rsidR="00F5288F" w:rsidRPr="00F5288F">
        <w:rPr>
          <w:rStyle w:val="Brak"/>
          <w:rFonts w:ascii="Times New Roman" w:hAnsi="Times New Roman" w:cs="Times New Roman"/>
          <w:i/>
          <w:sz w:val="28"/>
          <w:szCs w:val="28"/>
          <w:lang w:val="it-IT"/>
        </w:rPr>
        <w:t>Jak dobrze mieć sąsiada?</w:t>
      </w:r>
      <w:r w:rsidR="00F5288F"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 xml:space="preserve">  </w:t>
      </w:r>
      <w:r w:rsidRP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 xml:space="preserve"> z internetu</w:t>
      </w:r>
      <w:r w:rsidRPr="00F5288F">
        <w:rPr>
          <w:rFonts w:ascii="Times New Roman" w:hAnsi="Times New Roman" w:cs="Times New Roman"/>
          <w:sz w:val="28"/>
          <w:szCs w:val="28"/>
        </w:rPr>
        <w:t>, materiały plastyczne</w:t>
      </w:r>
    </w:p>
    <w:p w:rsidR="00BE6CBB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73C6" w:rsidRDefault="005A73C6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73C6" w:rsidRDefault="005A73C6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73C6" w:rsidRPr="00F5288F" w:rsidRDefault="005A73C6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6CBB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Przebieg zajęć:</w:t>
      </w:r>
    </w:p>
    <w:p w:rsidR="005A73C6" w:rsidRDefault="005A73C6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73C6" w:rsidRPr="00F5288F" w:rsidRDefault="005A73C6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6CBB" w:rsidRPr="00F5288F" w:rsidRDefault="00BE6CBB" w:rsidP="00F5288F">
      <w:pPr>
        <w:pStyle w:val="Tre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73C6" w:rsidRDefault="005A73C6" w:rsidP="00F5288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kierowana na temat znaczenia pojęć „sąsiad”, „sąsiedztwo”.</w:t>
      </w:r>
    </w:p>
    <w:p w:rsidR="00F5288F" w:rsidRDefault="00BE6CBB" w:rsidP="00F5288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odczytanie</w:t>
      </w:r>
      <w:r w:rsidR="00F5288F">
        <w:rPr>
          <w:rFonts w:ascii="Times New Roman" w:hAnsi="Times New Roman" w:cs="Times New Roman"/>
          <w:sz w:val="28"/>
          <w:szCs w:val="28"/>
        </w:rPr>
        <w:t xml:space="preserve"> </w:t>
      </w:r>
      <w:r w:rsidR="005A73C6">
        <w:rPr>
          <w:rFonts w:ascii="Times New Roman" w:hAnsi="Times New Roman" w:cs="Times New Roman"/>
          <w:sz w:val="28"/>
          <w:szCs w:val="28"/>
        </w:rPr>
        <w:t xml:space="preserve">lub wysłuchanie </w:t>
      </w:r>
      <w:r w:rsidR="00F5288F">
        <w:rPr>
          <w:rFonts w:ascii="Times New Roman" w:hAnsi="Times New Roman" w:cs="Times New Roman"/>
          <w:sz w:val="28"/>
          <w:szCs w:val="28"/>
        </w:rPr>
        <w:t xml:space="preserve">utworu literackiego </w:t>
      </w:r>
      <w:r w:rsidR="00F5288F" w:rsidRPr="00F5288F">
        <w:rPr>
          <w:rStyle w:val="Brak"/>
          <w:rFonts w:ascii="Times New Roman" w:hAnsi="Times New Roman" w:cs="Times New Roman"/>
          <w:i/>
          <w:sz w:val="28"/>
          <w:szCs w:val="28"/>
          <w:lang w:val="it-IT"/>
        </w:rPr>
        <w:t>Paweł i Gaweł</w:t>
      </w:r>
      <w:r w:rsidR="00F5288F">
        <w:rPr>
          <w:rStyle w:val="Brak"/>
          <w:rFonts w:ascii="Times New Roman" w:hAnsi="Times New Roman" w:cs="Times New Roman"/>
          <w:i/>
          <w:sz w:val="28"/>
          <w:szCs w:val="28"/>
          <w:lang w:val="it-IT"/>
        </w:rPr>
        <w:t xml:space="preserve"> </w:t>
      </w:r>
      <w:r w:rsidRPr="00F528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CBB" w:rsidRPr="00F5288F" w:rsidRDefault="00BE6CBB" w:rsidP="00F5288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wysłuchanie piosenki</w:t>
      </w:r>
      <w:r w:rsidR="00F5288F">
        <w:rPr>
          <w:rFonts w:ascii="Times New Roman" w:hAnsi="Times New Roman" w:cs="Times New Roman"/>
          <w:sz w:val="28"/>
          <w:szCs w:val="28"/>
        </w:rPr>
        <w:t xml:space="preserve"> </w:t>
      </w:r>
      <w:r w:rsidR="00F5288F" w:rsidRPr="00F5288F">
        <w:rPr>
          <w:rStyle w:val="Brak"/>
          <w:rFonts w:ascii="Times New Roman" w:hAnsi="Times New Roman" w:cs="Times New Roman"/>
          <w:i/>
          <w:sz w:val="28"/>
          <w:szCs w:val="28"/>
          <w:lang w:val="it-IT"/>
        </w:rPr>
        <w:t>Jak dobrze mieć sąsiada?</w:t>
      </w:r>
      <w:r w:rsidR="00F5288F">
        <w:rPr>
          <w:rStyle w:val="Brak"/>
          <w:rFonts w:ascii="Times New Roman" w:hAnsi="Times New Roman" w:cs="Times New Roman"/>
          <w:sz w:val="28"/>
          <w:szCs w:val="28"/>
          <w:lang w:val="it-IT"/>
        </w:rPr>
        <w:t xml:space="preserve">  </w:t>
      </w:r>
    </w:p>
    <w:p w:rsidR="002A04EF" w:rsidRDefault="00BE6CBB" w:rsidP="00F5288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rozmowa z dziećmi na temat przeczytanego wiersza</w:t>
      </w:r>
      <w:r w:rsidR="00F5288F">
        <w:rPr>
          <w:rFonts w:ascii="Times New Roman" w:hAnsi="Times New Roman" w:cs="Times New Roman"/>
          <w:sz w:val="28"/>
          <w:szCs w:val="28"/>
        </w:rPr>
        <w:t xml:space="preserve"> oraz wysłuchanej piosenki – ukazanie różnych postaw sąsiedzkich (dobry, pomagający sąsi</w:t>
      </w:r>
      <w:r w:rsidR="005A73C6">
        <w:rPr>
          <w:rFonts w:ascii="Times New Roman" w:hAnsi="Times New Roman" w:cs="Times New Roman"/>
          <w:sz w:val="28"/>
          <w:szCs w:val="28"/>
        </w:rPr>
        <w:t>ad; zły, przeszkadzający sąsiad; czy warto utrzymywać stosunki z sąsiadami?, w jaki sposób sąsiedzi mogą sobie pomagać?)</w:t>
      </w:r>
      <w:r w:rsidR="002A04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CBB" w:rsidRDefault="002A04EF" w:rsidP="00F5288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zwrócenia uwagi na szczególnie istotną rolę pomocy sąsiedzkiej w czasie obecnej pandemii</w:t>
      </w:r>
      <w:r w:rsidR="005A7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(powinienem pamiętać o sąsiadach)</w:t>
      </w:r>
    </w:p>
    <w:p w:rsidR="005A73C6" w:rsidRPr="00F5288F" w:rsidRDefault="005A73C6" w:rsidP="00F5288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odegranie scenki „Witam sąsiada” (dzieci odwracają się do siebie i wzajemnie witają, np. Dzień dobry, Jak się sąsiad miewa? itp.)</w:t>
      </w:r>
    </w:p>
    <w:p w:rsidR="00BE6CBB" w:rsidRDefault="00BE6CBB" w:rsidP="00F5288F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wykonanie pracy plastycznej „Mój sąsiad”</w:t>
      </w:r>
    </w:p>
    <w:p w:rsidR="0073238A" w:rsidRDefault="0073238A" w:rsidP="007323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238A" w:rsidRPr="0073238A" w:rsidRDefault="0073238A" w:rsidP="007323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4EF" w:rsidRDefault="0073238A" w:rsidP="00F5288F">
      <w:pPr>
        <w:spacing w:line="360" w:lineRule="auto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987985"/>
            <wp:effectExtent l="19050" t="0" r="0" b="0"/>
            <wp:docPr id="1" name="Obraz 1" descr="Jak dobrze mieć sąsiada!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dobrze mieć sąsiada! - Epodrecznik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EF" w:rsidRPr="006B1B68" w:rsidRDefault="002A04EF" w:rsidP="002A04EF">
      <w:pPr>
        <w:rPr>
          <w:rFonts w:ascii="Times New Roman" w:hAnsi="Times New Roman" w:cs="Times New Roman"/>
          <w:sz w:val="28"/>
          <w:szCs w:val="28"/>
        </w:rPr>
      </w:pPr>
      <w:r w:rsidRPr="00532323">
        <w:rPr>
          <w:rFonts w:ascii="Times New Roman" w:hAnsi="Times New Roman" w:cs="Times New Roman"/>
          <w:sz w:val="28"/>
          <w:szCs w:val="28"/>
        </w:rPr>
        <w:t>Kompetencje</w:t>
      </w:r>
    </w:p>
    <w:p w:rsidR="002A04EF" w:rsidRDefault="002A04EF" w:rsidP="002A04E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DBF">
        <w:rPr>
          <w:rFonts w:ascii="Times New Roman" w:hAnsi="Times New Roman" w:cs="Times New Roman"/>
          <w:sz w:val="28"/>
          <w:szCs w:val="28"/>
          <w:shd w:val="clear" w:color="auto" w:fill="FFFFFF"/>
        </w:rPr>
        <w:t>Kompetencje społeczne i obywatelskie</w:t>
      </w:r>
    </w:p>
    <w:p w:rsidR="002A04EF" w:rsidRDefault="002A04EF" w:rsidP="002A04E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B68">
        <w:rPr>
          <w:rFonts w:ascii="Times New Roman" w:hAnsi="Times New Roman" w:cs="Times New Roman"/>
          <w:sz w:val="28"/>
          <w:szCs w:val="28"/>
          <w:shd w:val="clear" w:color="auto" w:fill="FFFFFF"/>
        </w:rPr>
        <w:t>Świadomość i ekspresja kulturalna</w:t>
      </w:r>
    </w:p>
    <w:p w:rsidR="002A04EF" w:rsidRPr="006B1B68" w:rsidRDefault="002A04EF" w:rsidP="002A04E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B68">
        <w:rPr>
          <w:rFonts w:ascii="Times New Roman" w:hAnsi="Times New Roman" w:cs="Times New Roman"/>
          <w:sz w:val="28"/>
          <w:szCs w:val="28"/>
          <w:shd w:val="clear" w:color="auto" w:fill="FFFFFF"/>
        </w:rPr>
        <w:t>Porozumiewanie się w języku ojczystym</w:t>
      </w:r>
    </w:p>
    <w:p w:rsidR="001E0AA0" w:rsidRPr="002A04EF" w:rsidRDefault="002A04EF" w:rsidP="002A04E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Anna Iwona Wójcicka                                                                   </w:t>
      </w:r>
    </w:p>
    <w:sectPr w:rsidR="001E0AA0" w:rsidRPr="002A04EF" w:rsidSect="00155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1D9A"/>
    <w:multiLevelType w:val="hybridMultilevel"/>
    <w:tmpl w:val="0F1E63A2"/>
    <w:numStyleLink w:val="Kreski0"/>
  </w:abstractNum>
  <w:abstractNum w:abstractNumId="1" w15:restartNumberingAfterBreak="0">
    <w:nsid w:val="047D5934"/>
    <w:multiLevelType w:val="hybridMultilevel"/>
    <w:tmpl w:val="2C9E0B74"/>
    <w:numStyleLink w:val="Numery01"/>
  </w:abstractNum>
  <w:abstractNum w:abstractNumId="2" w15:restartNumberingAfterBreak="0">
    <w:nsid w:val="1C8D0A2D"/>
    <w:multiLevelType w:val="hybridMultilevel"/>
    <w:tmpl w:val="0F1E63A2"/>
    <w:styleLink w:val="Kreski0"/>
    <w:lvl w:ilvl="0" w:tplc="C080AA5C">
      <w:start w:val="1"/>
      <w:numFmt w:val="bullet"/>
      <w:lvlText w:val="-"/>
      <w:lvlJc w:val="left"/>
      <w:pPr>
        <w:ind w:left="22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F063924">
      <w:start w:val="1"/>
      <w:numFmt w:val="bullet"/>
      <w:lvlText w:val="-"/>
      <w:lvlJc w:val="left"/>
      <w:pPr>
        <w:ind w:left="46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384AB0E">
      <w:start w:val="1"/>
      <w:numFmt w:val="bullet"/>
      <w:lvlText w:val="-"/>
      <w:lvlJc w:val="left"/>
      <w:pPr>
        <w:ind w:left="70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8F8D9E6">
      <w:start w:val="1"/>
      <w:numFmt w:val="bullet"/>
      <w:lvlText w:val="-"/>
      <w:lvlJc w:val="left"/>
      <w:pPr>
        <w:ind w:left="94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F4CD8BA">
      <w:start w:val="1"/>
      <w:numFmt w:val="bullet"/>
      <w:lvlText w:val="-"/>
      <w:lvlJc w:val="left"/>
      <w:pPr>
        <w:ind w:left="118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9CC0020">
      <w:start w:val="1"/>
      <w:numFmt w:val="bullet"/>
      <w:lvlText w:val="-"/>
      <w:lvlJc w:val="left"/>
      <w:pPr>
        <w:ind w:left="142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E4E8CF0">
      <w:start w:val="1"/>
      <w:numFmt w:val="bullet"/>
      <w:lvlText w:val="-"/>
      <w:lvlJc w:val="left"/>
      <w:pPr>
        <w:ind w:left="166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7141576">
      <w:start w:val="1"/>
      <w:numFmt w:val="bullet"/>
      <w:lvlText w:val="-"/>
      <w:lvlJc w:val="left"/>
      <w:pPr>
        <w:ind w:left="190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51C7528">
      <w:start w:val="1"/>
      <w:numFmt w:val="bullet"/>
      <w:lvlText w:val="-"/>
      <w:lvlJc w:val="left"/>
      <w:pPr>
        <w:ind w:left="214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23802877"/>
    <w:multiLevelType w:val="hybridMultilevel"/>
    <w:tmpl w:val="63786524"/>
    <w:lvl w:ilvl="0" w:tplc="BC8A7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4137BF"/>
    <w:multiLevelType w:val="hybridMultilevel"/>
    <w:tmpl w:val="270A2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4459B"/>
    <w:multiLevelType w:val="hybridMultilevel"/>
    <w:tmpl w:val="2C9E0B74"/>
    <w:styleLink w:val="Numery01"/>
    <w:lvl w:ilvl="0" w:tplc="C004F8B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56209DFE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23E7996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B3EA99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E76B924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0D62D2A0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382B0D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D165776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400DC08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BB"/>
    <w:rsid w:val="001E0AA0"/>
    <w:rsid w:val="001F5AF0"/>
    <w:rsid w:val="002A04EF"/>
    <w:rsid w:val="004A163E"/>
    <w:rsid w:val="00572DBA"/>
    <w:rsid w:val="005A73C6"/>
    <w:rsid w:val="005C2F0A"/>
    <w:rsid w:val="005D7B55"/>
    <w:rsid w:val="0073238A"/>
    <w:rsid w:val="00743BE0"/>
    <w:rsid w:val="00BE6CBB"/>
    <w:rsid w:val="00D95A49"/>
    <w:rsid w:val="00F5288F"/>
    <w:rsid w:val="00FD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82BEB2-AF13-449F-AEF4-B1AC9E36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0A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A">
    <w:name w:val="Treść A"/>
    <w:rsid w:val="00BE6C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pl-PL"/>
    </w:rPr>
  </w:style>
  <w:style w:type="character" w:customStyle="1" w:styleId="Brak">
    <w:name w:val="Brak"/>
    <w:rsid w:val="00BE6CBB"/>
  </w:style>
  <w:style w:type="numbering" w:customStyle="1" w:styleId="Kreski0">
    <w:name w:val="Kreski.0"/>
    <w:rsid w:val="00BE6CBB"/>
    <w:pPr>
      <w:numPr>
        <w:numId w:val="1"/>
      </w:numPr>
    </w:pPr>
  </w:style>
  <w:style w:type="numbering" w:customStyle="1" w:styleId="Numery01">
    <w:name w:val="Numery.0.1"/>
    <w:rsid w:val="00BE6CBB"/>
    <w:pPr>
      <w:numPr>
        <w:numId w:val="3"/>
      </w:numPr>
    </w:pPr>
  </w:style>
  <w:style w:type="paragraph" w:styleId="Akapitzlist">
    <w:name w:val="List Paragraph"/>
    <w:basedOn w:val="Normalny"/>
    <w:uiPriority w:val="34"/>
    <w:qFormat/>
    <w:rsid w:val="00BE6C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grzechu</dc:creator>
  <cp:lastModifiedBy>Vostro 15</cp:lastModifiedBy>
  <cp:revision>2</cp:revision>
  <dcterms:created xsi:type="dcterms:W3CDTF">2020-10-22T12:14:00Z</dcterms:created>
  <dcterms:modified xsi:type="dcterms:W3CDTF">2020-10-22T12:14:00Z</dcterms:modified>
</cp:coreProperties>
</file>