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D3" w:rsidRPr="00174170" w:rsidRDefault="00D03CD3" w:rsidP="00D03CD3">
      <w:pPr>
        <w:spacing w:line="240" w:lineRule="auto"/>
        <w:ind w:left="1416" w:firstLine="708"/>
        <w:rPr>
          <w:b/>
          <w:sz w:val="24"/>
          <w:szCs w:val="24"/>
        </w:rPr>
      </w:pPr>
      <w:r w:rsidRPr="00174170">
        <w:rPr>
          <w:b/>
          <w:sz w:val="24"/>
          <w:szCs w:val="24"/>
        </w:rPr>
        <w:t>KONSPEKT ZAJĘĆ POZALEKCJNYCH</w:t>
      </w:r>
    </w:p>
    <w:p w:rsidR="00D03CD3" w:rsidRPr="00174170" w:rsidRDefault="00D03CD3" w:rsidP="00D03CD3">
      <w:pPr>
        <w:spacing w:line="240" w:lineRule="auto"/>
        <w:rPr>
          <w:b/>
          <w:sz w:val="24"/>
          <w:szCs w:val="24"/>
        </w:rPr>
      </w:pPr>
    </w:p>
    <w:p w:rsidR="00D03CD3" w:rsidRDefault="00D03CD3" w:rsidP="00D03CD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Temat : Matujemy ciężkimi figurami - mat hetmanem</w:t>
      </w:r>
      <w:r w:rsidR="00E20FEB">
        <w:rPr>
          <w:b/>
          <w:sz w:val="24"/>
          <w:szCs w:val="24"/>
        </w:rPr>
        <w:t xml:space="preserve"> i królem</w:t>
      </w:r>
    </w:p>
    <w:p w:rsidR="00D03CD3" w:rsidRPr="00174170" w:rsidRDefault="00D03CD3" w:rsidP="00D03CD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Nauczyc</w:t>
      </w:r>
      <w:r>
        <w:rPr>
          <w:sz w:val="24"/>
          <w:szCs w:val="24"/>
        </w:rPr>
        <w:t>iel prowadzący: Hubert K.</w:t>
      </w:r>
    </w:p>
    <w:p w:rsidR="00D03CD3" w:rsidRPr="00174170" w:rsidRDefault="00D03CD3" w:rsidP="00D03CD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Dla grupy młodszej szkolnej (7 – 12 r.</w:t>
      </w:r>
      <w:r>
        <w:rPr>
          <w:sz w:val="24"/>
          <w:szCs w:val="24"/>
        </w:rPr>
        <w:t xml:space="preserve"> </w:t>
      </w:r>
      <w:r w:rsidRPr="00174170">
        <w:rPr>
          <w:sz w:val="24"/>
          <w:szCs w:val="24"/>
        </w:rPr>
        <w:t>ż.)</w:t>
      </w:r>
      <w:r>
        <w:rPr>
          <w:sz w:val="24"/>
          <w:szCs w:val="24"/>
        </w:rPr>
        <w:t xml:space="preserve"> i (starszej szkolnej 13 -18 r. ż.)</w:t>
      </w:r>
    </w:p>
    <w:p w:rsidR="00D03CD3" w:rsidRPr="00174170" w:rsidRDefault="00D03CD3" w:rsidP="00D03CD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1. Typ zajęć: oświatowe z elementami rozrywki umysłowej, plastyczne</w:t>
      </w:r>
    </w:p>
    <w:p w:rsidR="00D03CD3" w:rsidRPr="00174170" w:rsidRDefault="00D03CD3" w:rsidP="00D03CD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Cele ogólne: </w:t>
      </w:r>
    </w:p>
    <w:p w:rsidR="00D03CD3" w:rsidRPr="00174170" w:rsidRDefault="00D03CD3" w:rsidP="00D03CD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pobudzanie aktywności pacjentów</w:t>
      </w:r>
    </w:p>
    <w:p w:rsidR="00D03CD3" w:rsidRPr="00174170" w:rsidRDefault="00D03CD3" w:rsidP="00D03CD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odwracanie uwagi od problemów związanych z hospitalizacją</w:t>
      </w:r>
    </w:p>
    <w:p w:rsidR="00D03CD3" w:rsidRDefault="00D03CD3" w:rsidP="00D03CD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Cele szczegółowe: </w:t>
      </w:r>
    </w:p>
    <w:p w:rsidR="00D03CD3" w:rsidRPr="00174170" w:rsidRDefault="00D03CD3" w:rsidP="00D03CD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pobudzenie aktywności umysłowej</w:t>
      </w:r>
      <w:r>
        <w:rPr>
          <w:sz w:val="24"/>
          <w:szCs w:val="24"/>
        </w:rPr>
        <w:t xml:space="preserve"> poprzez zapoznanie z grą w szachy</w:t>
      </w:r>
    </w:p>
    <w:p w:rsidR="00D03CD3" w:rsidRPr="00174170" w:rsidRDefault="00D03CD3" w:rsidP="00D03CD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rozwijanie sprawności manualnej</w:t>
      </w:r>
    </w:p>
    <w:p w:rsidR="00D03CD3" w:rsidRDefault="00D03CD3" w:rsidP="00D03CD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łagodzenie napięć emocjonalnych poprzez udział w zajęci</w:t>
      </w:r>
      <w:r>
        <w:rPr>
          <w:sz w:val="24"/>
          <w:szCs w:val="24"/>
        </w:rPr>
        <w:t>ach</w:t>
      </w:r>
    </w:p>
    <w:p w:rsidR="00D03CD3" w:rsidRDefault="00D03CD3" w:rsidP="00D03C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poznanie sposobów </w:t>
      </w:r>
      <w:r w:rsidR="00D83658">
        <w:rPr>
          <w:sz w:val="24"/>
          <w:szCs w:val="24"/>
        </w:rPr>
        <w:t xml:space="preserve">matowania </w:t>
      </w:r>
      <w:r>
        <w:rPr>
          <w:sz w:val="24"/>
          <w:szCs w:val="24"/>
        </w:rPr>
        <w:t>hetmanem</w:t>
      </w:r>
      <w:r w:rsidR="00683557">
        <w:rPr>
          <w:sz w:val="24"/>
          <w:szCs w:val="24"/>
        </w:rPr>
        <w:t xml:space="preserve"> i królem</w:t>
      </w:r>
      <w:r>
        <w:rPr>
          <w:sz w:val="24"/>
          <w:szCs w:val="24"/>
        </w:rPr>
        <w:t xml:space="preserve"> (</w:t>
      </w:r>
      <w:r w:rsidR="00D83658">
        <w:rPr>
          <w:sz w:val="24"/>
          <w:szCs w:val="24"/>
        </w:rPr>
        <w:t>wykonywanie ćwiczeń</w:t>
      </w:r>
      <w:r>
        <w:rPr>
          <w:sz w:val="24"/>
          <w:szCs w:val="24"/>
        </w:rPr>
        <w:t xml:space="preserve"> samodzielnie)</w:t>
      </w:r>
    </w:p>
    <w:p w:rsidR="00D03CD3" w:rsidRPr="00174170" w:rsidRDefault="00D03CD3" w:rsidP="00D03CD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2. Metody: </w:t>
      </w:r>
    </w:p>
    <w:p w:rsidR="00D03CD3" w:rsidRPr="00174170" w:rsidRDefault="00D03CD3" w:rsidP="00D03CD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słowna- rozmowa</w:t>
      </w:r>
    </w:p>
    <w:p w:rsidR="00D03CD3" w:rsidRPr="00174170" w:rsidRDefault="00D03CD3" w:rsidP="00D03CD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oglądowa – pokaz i instruktaż dotyczący działań praktycznych</w:t>
      </w:r>
    </w:p>
    <w:p w:rsidR="00D03CD3" w:rsidRDefault="00D03CD3" w:rsidP="00D03CD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działania praktyczne</w:t>
      </w:r>
    </w:p>
    <w:p w:rsidR="00D03CD3" w:rsidRPr="00174170" w:rsidRDefault="00D03CD3" w:rsidP="00D03C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burza mózgów</w:t>
      </w:r>
    </w:p>
    <w:p w:rsidR="00D03CD3" w:rsidRPr="00174170" w:rsidRDefault="00D03CD3" w:rsidP="00D03CD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3. Formy: </w:t>
      </w:r>
    </w:p>
    <w:p w:rsidR="00D03CD3" w:rsidRDefault="00D03CD3" w:rsidP="00D03CD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- zindywidualizowana praca w grupie</w:t>
      </w:r>
    </w:p>
    <w:p w:rsidR="00D03CD3" w:rsidRDefault="00D03CD3" w:rsidP="00D03C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praca w parach</w:t>
      </w:r>
    </w:p>
    <w:p w:rsidR="00D03CD3" w:rsidRDefault="00D03CD3" w:rsidP="00D03CD3">
      <w:pPr>
        <w:spacing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 xml:space="preserve">4. Pomoce dydaktyczne: </w:t>
      </w:r>
    </w:p>
    <w:p w:rsidR="00D03CD3" w:rsidRDefault="00D03CD3" w:rsidP="00D03C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szachownice, szachownica demonstracyjna, zgadywanki, rymowanki, zdjęcia, prezentacja multimedialna, kolorowanki </w:t>
      </w:r>
    </w:p>
    <w:p w:rsidR="00D03CD3" w:rsidRDefault="00E20FEB" w:rsidP="00D03CD3">
      <w:pPr>
        <w:spacing w:line="240" w:lineRule="auto"/>
        <w:rPr>
          <w:sz w:val="24"/>
          <w:szCs w:val="24"/>
        </w:rPr>
      </w:pPr>
      <w:r w:rsidRPr="00E20FEB">
        <w:rPr>
          <w:sz w:val="24"/>
          <w:szCs w:val="24"/>
        </w:rPr>
        <w:t>https://www.youtube.com/watch?v=WeTDuf4_fXs</w:t>
      </w:r>
    </w:p>
    <w:p w:rsidR="00D03CD3" w:rsidRDefault="00D03CD3" w:rsidP="00D03C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174170">
        <w:rPr>
          <w:sz w:val="24"/>
          <w:szCs w:val="24"/>
        </w:rPr>
        <w:t xml:space="preserve">. Tok zajęć: </w:t>
      </w:r>
    </w:p>
    <w:p w:rsidR="00D03CD3" w:rsidRDefault="00D03CD3" w:rsidP="00D03C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</w:t>
      </w:r>
      <w:r w:rsidRPr="00EF6828">
        <w:rPr>
          <w:sz w:val="24"/>
          <w:szCs w:val="24"/>
        </w:rPr>
        <w:t>Wprowadzenie do tematu –</w:t>
      </w:r>
      <w:r>
        <w:rPr>
          <w:sz w:val="24"/>
          <w:szCs w:val="24"/>
        </w:rPr>
        <w:t>przedstawienie tematu i celu zajęć. Rozmowa kierowana na t</w:t>
      </w:r>
      <w:r w:rsidR="003A5EE8">
        <w:rPr>
          <w:sz w:val="24"/>
          <w:szCs w:val="24"/>
        </w:rPr>
        <w:t xml:space="preserve">emat  "Kogo nazywamy hetmanem?". Dlaczego hetmana nazywamy figurą ciężką?" </w:t>
      </w:r>
      <w:r>
        <w:rPr>
          <w:sz w:val="24"/>
          <w:szCs w:val="24"/>
        </w:rPr>
        <w:t xml:space="preserve">Przedstawienie na zdjęciach, obrazkach, w formie prezentacji multimedialnej, przykładów </w:t>
      </w:r>
      <w:r>
        <w:rPr>
          <w:sz w:val="24"/>
          <w:szCs w:val="24"/>
        </w:rPr>
        <w:lastRenderedPageBreak/>
        <w:t>pokazujących hetmanów ważnych w historii narodu polskiego i roli jaką pełnili w państwie. Wyjaśnienie uczestnikom, że w dawnych czasach to hetman był odpowiedzialny za d</w:t>
      </w:r>
      <w:r w:rsidR="00C01D26">
        <w:rPr>
          <w:sz w:val="24"/>
          <w:szCs w:val="24"/>
        </w:rPr>
        <w:t>owodzenie wojskiem, pełnił swoją</w:t>
      </w:r>
      <w:r>
        <w:rPr>
          <w:sz w:val="24"/>
          <w:szCs w:val="24"/>
        </w:rPr>
        <w:t xml:space="preserve"> funkcję z nadania i w imieniu króla. Stawał się w ten sposób jego  tzw. prawą ręką. Wyjaśnienie, że w tradycji innych krajów figurę hetmana nazywa się królową, która również była osobą z najbliższego otoczenia króla i to ona często stawała się jego doradcą. </w:t>
      </w:r>
    </w:p>
    <w:p w:rsidR="00D03CD3" w:rsidRDefault="00D03CD3" w:rsidP="00D03C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Zaprezentowanie rzeźbionej figury szachowej hetmana i królowej.</w:t>
      </w:r>
    </w:p>
    <w:p w:rsidR="00D03CD3" w:rsidRDefault="00D03CD3" w:rsidP="00D03C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b) Ustalenie wspólnie z wychowankami, jakimi cechami powinien odznaczać się hetman - np. dostojny, rozważny, mądry, dzielny, odważny, pomocny, zwinny, szybki itp.</w:t>
      </w:r>
    </w:p>
    <w:p w:rsidR="00D03CD3" w:rsidRDefault="00D03CD3" w:rsidP="00D03C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Wspólne narysowanie hetmana i nadanie mu właściwych cech. Zwrócenie uwagi na fakt, że w różnych zestawach figury hetmanów mogą mieć różny wygląd, kształt - pokazanie figury z różnych kompletów (plastikowy, szklany, drewniany, z zestawu szachów demonstracyjnych).</w:t>
      </w:r>
    </w:p>
    <w:p w:rsidR="00D03CD3" w:rsidRDefault="00D03CD3" w:rsidP="00D03C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Prezentacja kompletu szachowego</w:t>
      </w:r>
      <w:r w:rsidR="009A59A9">
        <w:rPr>
          <w:sz w:val="24"/>
          <w:szCs w:val="24"/>
        </w:rPr>
        <w:t>,</w:t>
      </w:r>
      <w:r>
        <w:rPr>
          <w:sz w:val="24"/>
          <w:szCs w:val="24"/>
        </w:rPr>
        <w:t xml:space="preserve"> w którym na miejscu hetmana stoi królowa.</w:t>
      </w:r>
    </w:p>
    <w:p w:rsidR="00D03CD3" w:rsidRDefault="00D03CD3" w:rsidP="00D03C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Prezentacja zestawu klasycznego - typu </w:t>
      </w:r>
      <w:proofErr w:type="spellStart"/>
      <w:r>
        <w:rPr>
          <w:sz w:val="24"/>
          <w:szCs w:val="24"/>
        </w:rPr>
        <w:t>Staunton</w:t>
      </w:r>
      <w:proofErr w:type="spellEnd"/>
      <w:r>
        <w:rPr>
          <w:sz w:val="24"/>
          <w:szCs w:val="24"/>
        </w:rPr>
        <w:t>.</w:t>
      </w:r>
    </w:p>
    <w:p w:rsidR="00D03CD3" w:rsidRDefault="003A5EE8" w:rsidP="00D03C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c) przypomnienie i pokazanie </w:t>
      </w:r>
      <w:r w:rsidR="00D03CD3">
        <w:rPr>
          <w:sz w:val="24"/>
          <w:szCs w:val="24"/>
        </w:rPr>
        <w:t>na tablicy demonstracyjnej ustawienia hetmana w pozycji wyjściowej (ruchy i sposoby bicia, szach i mat).</w:t>
      </w:r>
    </w:p>
    <w:p w:rsidR="003A5EE8" w:rsidRDefault="00D03CD3" w:rsidP="00D03C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Umieszczenie hetmana </w:t>
      </w:r>
      <w:r w:rsidR="003A5EE8">
        <w:rPr>
          <w:sz w:val="24"/>
          <w:szCs w:val="24"/>
        </w:rPr>
        <w:t xml:space="preserve"> i dwóch figur królów o przeciwnych kolorach </w:t>
      </w:r>
      <w:r>
        <w:rPr>
          <w:sz w:val="24"/>
          <w:szCs w:val="24"/>
        </w:rPr>
        <w:t xml:space="preserve">w dowolnym polu na szachownicy demonstracyjnej. Następnie zaprezentowanie </w:t>
      </w:r>
      <w:r w:rsidR="003A5EE8">
        <w:rPr>
          <w:sz w:val="24"/>
          <w:szCs w:val="24"/>
        </w:rPr>
        <w:t>sposobów matowania króla partnera w grze za pomocą hetmana i króla.</w:t>
      </w:r>
    </w:p>
    <w:p w:rsidR="003A5EE8" w:rsidRDefault="003A5EE8" w:rsidP="003A5E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Zaakcentowanie, że hetman potrzebuje wsparcia własnego króla do zamatowania króla o przeciwnym kolorze. Wyjaśnienie, że matowanie w tym przypadku polega na spychaniu króla partnera w grze do jednej z bocznych linii na szachownicy. Wymaga to umiejętności odcinania drogi królowi po liniach poziomych lub pionowych, z dodatkowym uwzględnieniem wprowadzenia własnego króla do gry</w:t>
      </w:r>
      <w:r w:rsidR="00C01D26">
        <w:rPr>
          <w:sz w:val="24"/>
          <w:szCs w:val="24"/>
        </w:rPr>
        <w:t>.</w:t>
      </w:r>
    </w:p>
    <w:p w:rsidR="00C01D26" w:rsidRDefault="00C01D26" w:rsidP="003A5E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Prezentacja sposobu spychania króla hetmanem do bocznych linii - sposób "skoczkowy".</w:t>
      </w:r>
    </w:p>
    <w:p w:rsidR="00C01D26" w:rsidRDefault="00C01D26" w:rsidP="00C01D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Pokazanie schematu na tablicy demonstracyjnej.</w:t>
      </w:r>
    </w:p>
    <w:p w:rsidR="00C01D26" w:rsidRDefault="00C01D26" w:rsidP="003A5E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Zwrócenie uwagi na możliwość pojawienia się sytuacji patowej - prezentacja.</w:t>
      </w:r>
    </w:p>
    <w:p w:rsidR="00D03CD3" w:rsidRDefault="00D03CD3" w:rsidP="00D03C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Wykonanie ćwiczenia:</w:t>
      </w:r>
    </w:p>
    <w:p w:rsidR="00D03CD3" w:rsidRDefault="00D03CD3" w:rsidP="00D03C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ustawienie na tablicy demonstracyjnej 8 pionków jednego koloru i hetmana koloru przeciwnego. Zadanie polega na zbiciu hetmanem, za pomocą jak najmniejszej liczby posunięć, wszystkich pionków (każdy ruch hetmana w tym ćwiczeniu powinien być ruchem zbijającym). </w:t>
      </w:r>
    </w:p>
    <w:p w:rsidR="00D03CD3" w:rsidRPr="00C01D26" w:rsidRDefault="00C01D26" w:rsidP="00D03C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d) Wykonanie zadań</w:t>
      </w:r>
      <w:r w:rsidR="00D03C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diagramów </w:t>
      </w:r>
    </w:p>
    <w:p w:rsidR="00C01D26" w:rsidRDefault="00D03CD3" w:rsidP="00D03CD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Podsumowanie zajęć, przypomnienie poznanych zasad. Czynności porządkowe.</w:t>
      </w:r>
    </w:p>
    <w:p w:rsidR="00C01D26" w:rsidRPr="00C01D26" w:rsidRDefault="00D03CD3" w:rsidP="00C01D2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Rozwijanie kompetencji kluczowych w zakresie: porozumiewanie się w języku ojczystym, kompetencje naukowo - techniczne i matema</w:t>
      </w:r>
      <w:r w:rsidR="00C01D26">
        <w:rPr>
          <w:sz w:val="24"/>
          <w:szCs w:val="24"/>
        </w:rPr>
        <w:t>tyczne, umiejętność uczenia się.</w:t>
      </w:r>
    </w:p>
    <w:sectPr w:rsidR="00C01D26" w:rsidRPr="00C01D26" w:rsidSect="00736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4B7" w:rsidRDefault="00A054B7" w:rsidP="00C01D26">
      <w:pPr>
        <w:spacing w:after="0" w:line="240" w:lineRule="auto"/>
      </w:pPr>
      <w:r>
        <w:separator/>
      </w:r>
    </w:p>
  </w:endnote>
  <w:endnote w:type="continuationSeparator" w:id="0">
    <w:p w:rsidR="00A054B7" w:rsidRDefault="00A054B7" w:rsidP="00C01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4B7" w:rsidRDefault="00A054B7" w:rsidP="00C01D26">
      <w:pPr>
        <w:spacing w:after="0" w:line="240" w:lineRule="auto"/>
      </w:pPr>
      <w:r>
        <w:separator/>
      </w:r>
    </w:p>
  </w:footnote>
  <w:footnote w:type="continuationSeparator" w:id="0">
    <w:p w:rsidR="00A054B7" w:rsidRDefault="00A054B7" w:rsidP="00C01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D3"/>
    <w:rsid w:val="000B3F4D"/>
    <w:rsid w:val="003A5EE8"/>
    <w:rsid w:val="003B5D5F"/>
    <w:rsid w:val="00553A1D"/>
    <w:rsid w:val="00613AF1"/>
    <w:rsid w:val="00683557"/>
    <w:rsid w:val="009A59A9"/>
    <w:rsid w:val="00A054B7"/>
    <w:rsid w:val="00A35F70"/>
    <w:rsid w:val="00A71933"/>
    <w:rsid w:val="00AF0DD0"/>
    <w:rsid w:val="00C01D26"/>
    <w:rsid w:val="00CF77AB"/>
    <w:rsid w:val="00D03CD3"/>
    <w:rsid w:val="00D20925"/>
    <w:rsid w:val="00D83658"/>
    <w:rsid w:val="00E20FEB"/>
    <w:rsid w:val="00FB0F67"/>
    <w:rsid w:val="00FB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CD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01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1D2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01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1D26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1B718-B68F-496A-9942-05D087BA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ewe-i-hub</cp:lastModifiedBy>
  <cp:revision>2</cp:revision>
  <dcterms:created xsi:type="dcterms:W3CDTF">2020-05-20T10:03:00Z</dcterms:created>
  <dcterms:modified xsi:type="dcterms:W3CDTF">2020-05-20T10:03:00Z</dcterms:modified>
</cp:coreProperties>
</file>