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CBD2" w14:textId="5B7BECEA" w:rsidR="00323E47" w:rsidRPr="00924766" w:rsidRDefault="00323E47" w:rsidP="00323E47">
      <w:pPr>
        <w:pStyle w:val="NormalnyWeb"/>
        <w:ind w:left="720"/>
        <w:rPr>
          <w:rStyle w:val="7oe"/>
        </w:rPr>
      </w:pPr>
      <w:r w:rsidRPr="00431790">
        <w:rPr>
          <w:rStyle w:val="7oe"/>
          <w:highlight w:val="cyan"/>
        </w:rPr>
        <w:t xml:space="preserve">Temat: </w:t>
      </w:r>
      <w:r w:rsidR="007D650D" w:rsidRPr="00431790">
        <w:rPr>
          <w:bCs/>
          <w:sz w:val="20"/>
          <w:szCs w:val="20"/>
          <w:highlight w:val="cyan"/>
        </w:rPr>
        <w:t xml:space="preserve">Średniowieczny wzorzec rycerza – </w:t>
      </w:r>
      <w:r w:rsidR="007D650D" w:rsidRPr="00431790">
        <w:rPr>
          <w:bCs/>
          <w:i/>
          <w:sz w:val="20"/>
          <w:szCs w:val="20"/>
          <w:highlight w:val="cyan"/>
        </w:rPr>
        <w:t>Król Artur i rycerze Okrągłego Stołu</w:t>
      </w:r>
    </w:p>
    <w:p w14:paraId="3A30FF85" w14:textId="77777777" w:rsidR="00323E47" w:rsidRPr="00035BF8" w:rsidRDefault="00323E47" w:rsidP="00323E47">
      <w:pPr>
        <w:autoSpaceDE w:val="0"/>
        <w:autoSpaceDN w:val="0"/>
        <w:adjustRightInd w:val="0"/>
        <w:spacing w:before="380" w:after="0" w:line="22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Cele – uczeń: </w:t>
      </w:r>
    </w:p>
    <w:p w14:paraId="04C76F0E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zna fragmenty Pieśni o Rolandzie; </w:t>
      </w:r>
    </w:p>
    <w:p w14:paraId="71FC287A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doskonali umiejętność określania problematyki utworu i obecnych w nim wartości; </w:t>
      </w:r>
    </w:p>
    <w:p w14:paraId="71A9B998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zna cechy gatunkowe chanson de </w:t>
      </w:r>
      <w:proofErr w:type="spellStart"/>
      <w:r w:rsidRPr="00035BF8">
        <w:t>geste</w:t>
      </w:r>
      <w:proofErr w:type="spellEnd"/>
      <w:r w:rsidRPr="00035BF8">
        <w:t xml:space="preserve"> (pieśni o czynach); </w:t>
      </w:r>
    </w:p>
    <w:p w14:paraId="1741DE01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rozumie pojęcie literatura parenetyczna; </w:t>
      </w:r>
    </w:p>
    <w:p w14:paraId="54EE817D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wskazuje cechy średniowiecznego wzoru rycerza; </w:t>
      </w:r>
    </w:p>
    <w:p w14:paraId="5CEA69EE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rozumie pojęcia: etos rycerski, honor; </w:t>
      </w:r>
    </w:p>
    <w:p w14:paraId="27EEC147" w14:textId="77777777" w:rsidR="00323E47" w:rsidRPr="00035BF8" w:rsidRDefault="00323E47" w:rsidP="00431790">
      <w:pPr>
        <w:pStyle w:val="Bezodstpw"/>
        <w:numPr>
          <w:ilvl w:val="0"/>
          <w:numId w:val="6"/>
        </w:numPr>
      </w:pPr>
      <w:r w:rsidRPr="00035BF8">
        <w:t xml:space="preserve">doskonali umiejętność argumentowania. </w:t>
      </w:r>
    </w:p>
    <w:p w14:paraId="0D799743" w14:textId="77777777" w:rsidR="00323E47" w:rsidRPr="00035BF8" w:rsidRDefault="00323E47" w:rsidP="00323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CACB059" w14:textId="77777777" w:rsidR="00323E47" w:rsidRPr="00035BF8" w:rsidRDefault="00323E47" w:rsidP="00323E4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Metody: 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praca ze słownikami; </w:t>
      </w:r>
      <w:r w:rsidRPr="00924766">
        <w:rPr>
          <w:rFonts w:ascii="Times New Roman" w:hAnsi="Times New Roman" w:cs="Times New Roman"/>
          <w:color w:val="000000"/>
          <w:sz w:val="24"/>
          <w:szCs w:val="24"/>
        </w:rPr>
        <w:t>praca indywidualna</w:t>
      </w:r>
      <w:r w:rsidRPr="00035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77B7A5" w14:textId="45F9231E" w:rsidR="00323E47" w:rsidRPr="00924766" w:rsidRDefault="00323E47" w:rsidP="00323E47">
      <w:pPr>
        <w:pStyle w:val="Default"/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  <w:b/>
          <w:bCs/>
        </w:rPr>
        <w:t xml:space="preserve">Środki: </w:t>
      </w:r>
      <w:r w:rsidRPr="00924766">
        <w:rPr>
          <w:rFonts w:ascii="Times New Roman" w:hAnsi="Times New Roman" w:cs="Times New Roman"/>
        </w:rPr>
        <w:t xml:space="preserve">podręcznik, s. </w:t>
      </w:r>
      <w:r w:rsidR="007D650D">
        <w:rPr>
          <w:rFonts w:ascii="Times New Roman" w:hAnsi="Times New Roman" w:cs="Times New Roman"/>
        </w:rPr>
        <w:t>158-159</w:t>
      </w:r>
      <w:r w:rsidRPr="00924766">
        <w:rPr>
          <w:rFonts w:ascii="Times New Roman" w:hAnsi="Times New Roman" w:cs="Times New Roman"/>
        </w:rPr>
        <w:t>; słowniki: języka polskiego, terminów literackich, ga</w:t>
      </w:r>
      <w:r w:rsidRPr="00924766">
        <w:rPr>
          <w:rFonts w:ascii="Times New Roman" w:hAnsi="Times New Roman" w:cs="Times New Roman"/>
        </w:rPr>
        <w:softHyphen/>
        <w:t>tunków literackich</w:t>
      </w:r>
      <w:r>
        <w:rPr>
          <w:rFonts w:ascii="Times New Roman" w:hAnsi="Times New Roman" w:cs="Times New Roman"/>
        </w:rPr>
        <w:t xml:space="preserve"> – mogą być internetowe</w:t>
      </w:r>
    </w:p>
    <w:p w14:paraId="38CCDF5A" w14:textId="77777777" w:rsidR="00323E47" w:rsidRPr="00924766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Zapisz temat w zeszycie.</w:t>
      </w:r>
    </w:p>
    <w:p w14:paraId="26A15231" w14:textId="77777777" w:rsidR="00323E47" w:rsidRPr="00924766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Przeczytaj materiał z podanych stron.</w:t>
      </w:r>
    </w:p>
    <w:p w14:paraId="60AD7C0C" w14:textId="2ED23B05" w:rsidR="007D650D" w:rsidRDefault="00323E47" w:rsidP="007D650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 xml:space="preserve">Przepisz do zeszytu </w:t>
      </w:r>
      <w:r w:rsidR="007D650D">
        <w:rPr>
          <w:rFonts w:ascii="Times New Roman" w:hAnsi="Times New Roman" w:cs="Times New Roman"/>
        </w:rPr>
        <w:t>czym jest epos rycerski i etos</w:t>
      </w:r>
    </w:p>
    <w:p w14:paraId="522F086E" w14:textId="0E2E439E" w:rsidR="007D650D" w:rsidRPr="007D650D" w:rsidRDefault="007D650D" w:rsidP="007D650D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</w:t>
      </w:r>
      <w:r w:rsidR="00DC1B21">
        <w:rPr>
          <w:rFonts w:ascii="Times New Roman" w:hAnsi="Times New Roman" w:cs="Times New Roman"/>
        </w:rPr>
        <w:t xml:space="preserve"> podane poniżej informacje </w:t>
      </w:r>
    </w:p>
    <w:p w14:paraId="140A0DFE" w14:textId="1FE4C7B0" w:rsidR="007D650D" w:rsidRPr="007D650D" w:rsidRDefault="007D650D" w:rsidP="007D650D">
      <w:pPr>
        <w:jc w:val="both"/>
        <w:rPr>
          <w:b/>
          <w:sz w:val="28"/>
          <w:szCs w:val="28"/>
        </w:rPr>
      </w:pPr>
      <w:r w:rsidRPr="0097329B">
        <w:rPr>
          <w:b/>
          <w:i/>
          <w:sz w:val="28"/>
          <w:szCs w:val="28"/>
        </w:rPr>
        <w:t>Pieśń o Rolandzie</w:t>
      </w:r>
      <w:r w:rsidRPr="0097329B">
        <w:rPr>
          <w:b/>
          <w:sz w:val="28"/>
          <w:szCs w:val="28"/>
        </w:rPr>
        <w:t xml:space="preserve"> – najważniejsze informacje</w:t>
      </w:r>
    </w:p>
    <w:p w14:paraId="14BE2330" w14:textId="1EF0BDF3" w:rsidR="007D650D" w:rsidRDefault="007D650D" w:rsidP="007D650D">
      <w:pPr>
        <w:jc w:val="both"/>
      </w:pPr>
      <w:r>
        <w:t xml:space="preserve">Najbardziej znana francuska chanson de </w:t>
      </w:r>
      <w:proofErr w:type="spellStart"/>
      <w:r>
        <w:t>geste</w:t>
      </w:r>
      <w:proofErr w:type="spellEnd"/>
      <w:r>
        <w:t xml:space="preserve"> oparta jest na średniowiecznej legendzie o bohaterskiej śmierci margrabiego marchii bretońskiej Rolanda w wąwozie </w:t>
      </w:r>
      <w:proofErr w:type="spellStart"/>
      <w:r>
        <w:t>Roncesvalles</w:t>
      </w:r>
      <w:proofErr w:type="spellEnd"/>
      <w:r>
        <w:t xml:space="preserve"> [</w:t>
      </w:r>
      <w:proofErr w:type="spellStart"/>
      <w:r>
        <w:t>rąsewal</w:t>
      </w:r>
      <w:proofErr w:type="spellEnd"/>
      <w:r>
        <w:t xml:space="preserve">] w Pirenejach. W epopei można wyróżnić cztery części. W pierwszej zostały przedstawione wydarzenia, które poprzedziły bitwę w wąwozie. </w:t>
      </w:r>
    </w:p>
    <w:p w14:paraId="5D58958B" w14:textId="77777777" w:rsidR="007D650D" w:rsidRPr="00F54C69" w:rsidRDefault="007D650D" w:rsidP="007D650D">
      <w:pPr>
        <w:jc w:val="both"/>
        <w:rPr>
          <w:b/>
        </w:rPr>
      </w:pPr>
      <w:r w:rsidRPr="00F54C69">
        <w:rPr>
          <w:b/>
        </w:rPr>
        <w:t>Przebieg wydarzeń</w:t>
      </w:r>
    </w:p>
    <w:p w14:paraId="2A6DDCAD" w14:textId="77777777" w:rsidR="007D650D" w:rsidRDefault="007D650D" w:rsidP="007D650D">
      <w:pPr>
        <w:jc w:val="both"/>
      </w:pPr>
      <w:r>
        <w:t xml:space="preserve">Wojska Karola Wielkiego od siedmiu lat walczą z muzułmańskimi władcami Hiszpanii. Podstępny i okrutny król </w:t>
      </w:r>
      <w:proofErr w:type="spellStart"/>
      <w:r>
        <w:t>Marsyl</w:t>
      </w:r>
      <w:proofErr w:type="spellEnd"/>
      <w:r>
        <w:t xml:space="preserve"> za namową zdrajcy </w:t>
      </w:r>
      <w:proofErr w:type="spellStart"/>
      <w:r>
        <w:t>Ganelona</w:t>
      </w:r>
      <w:proofErr w:type="spellEnd"/>
      <w:r>
        <w:t xml:space="preserve"> postanawia oszukać cesarza, a jego najlepszych rycerzy wciągnąć w pułapkę. Przysięga przyjąć wiarę chrześcijańską w Akwizgranie i poddać swoje królestwo Karolowi Wielkiemu. Jednocześnie planuje zaatakować w Pirenejach tylną straż wojsk Franków. Dumny i pyszny </w:t>
      </w:r>
      <w:proofErr w:type="spellStart"/>
      <w:r>
        <w:t>Ganelon</w:t>
      </w:r>
      <w:proofErr w:type="spellEnd"/>
      <w:r>
        <w:t xml:space="preserve"> szczerze nienawidzi swojego pasierba Rolanda i jego towarzyszy. Dlatego przekonuje cesarza, aby to oni ochraniali odwrót wojsk francuskich z Hiszpanii. </w:t>
      </w:r>
    </w:p>
    <w:p w14:paraId="53B790E5" w14:textId="77777777" w:rsidR="007D650D" w:rsidRDefault="007D650D" w:rsidP="007D650D">
      <w:pPr>
        <w:jc w:val="both"/>
      </w:pPr>
      <w:r>
        <w:tab/>
        <w:t xml:space="preserve">Część druga jest opisem bitwy, którą kwiat rycerstwa Franków stoczył z wielokrotnie liczniejszym wojskiem muzułmańskim. Roland jest w niej przedstawiony jako uosobienie rycerza, dla którego najważniejsze są honor, sława i męstwo. Dlatego nie ulega namowom roztropnego Oliviera – nie chce zadąć w róg, aby wezwać na pomoc wojska Karola. Ta część epopei obfituje w opisy niezwykłych wyczynów rycerzy, ich szaleńczej odwagi, szlachetności i poświęcenia. Każdy z nich pokonuje setki wrogów, ale sami giną. W końcu z dwudziestu tysięcy Franków pozostaje tylko sześćdziesięciu. Wtedy Roland dmie w róg. Ciężko ranny kładzie się na miecz </w:t>
      </w:r>
      <w:proofErr w:type="spellStart"/>
      <w:r>
        <w:t>Durendal</w:t>
      </w:r>
      <w:proofErr w:type="spellEnd"/>
      <w:r>
        <w:t>, ostrze kierując w stronę Hiszpanii. W chwili śmierci w modlitwie prosi Boga o odpuszczenie grzechów. Jego duszę unoszą do nieba trzej aniołowie, wśród nich Gabriel i Michał.</w:t>
      </w:r>
    </w:p>
    <w:p w14:paraId="2B3F3C60" w14:textId="26CD62C3" w:rsidR="007D650D" w:rsidRDefault="007D650D" w:rsidP="007D650D">
      <w:pPr>
        <w:jc w:val="both"/>
      </w:pPr>
      <w:r>
        <w:tab/>
        <w:t xml:space="preserve">Trzecia część eposu opowiada o powrocie wojsk Karola z Hiszpanii i rozgromieniu Saracenów. W czwartej, ostatniej części został opisany sąd nad </w:t>
      </w:r>
      <w:proofErr w:type="spellStart"/>
      <w:r>
        <w:t>Ganelonem</w:t>
      </w:r>
      <w:proofErr w:type="spellEnd"/>
      <w:r>
        <w:t xml:space="preserve"> w Akwizgranie. Jego winę potwierdza wynik pojedynku między zwolennikiem zdrajcy, potężnym rycerzem </w:t>
      </w:r>
      <w:proofErr w:type="spellStart"/>
      <w:r>
        <w:t>Pinablem</w:t>
      </w:r>
      <w:proofErr w:type="spellEnd"/>
      <w:r>
        <w:t xml:space="preserve">, a drobnym i wątłym </w:t>
      </w:r>
      <w:proofErr w:type="spellStart"/>
      <w:r>
        <w:t>Tierym</w:t>
      </w:r>
      <w:proofErr w:type="spellEnd"/>
      <w:r>
        <w:t xml:space="preserve">. Prawda zwycięża i </w:t>
      </w:r>
      <w:proofErr w:type="spellStart"/>
      <w:r>
        <w:t>Ganelon</w:t>
      </w:r>
      <w:proofErr w:type="spellEnd"/>
      <w:r>
        <w:t xml:space="preserve"> zostaje stracony.  </w:t>
      </w:r>
    </w:p>
    <w:p w14:paraId="33FBED97" w14:textId="77777777" w:rsidR="007D650D" w:rsidRPr="00F54C69" w:rsidRDefault="007D650D" w:rsidP="007D650D">
      <w:pPr>
        <w:jc w:val="both"/>
        <w:rPr>
          <w:b/>
        </w:rPr>
      </w:pPr>
      <w:r w:rsidRPr="00F54C69">
        <w:rPr>
          <w:b/>
        </w:rPr>
        <w:t>Główn</w:t>
      </w:r>
      <w:r>
        <w:rPr>
          <w:b/>
        </w:rPr>
        <w:t>e</w:t>
      </w:r>
      <w:r w:rsidRPr="00F54C69">
        <w:rPr>
          <w:b/>
        </w:rPr>
        <w:t xml:space="preserve"> </w:t>
      </w:r>
      <w:r>
        <w:rPr>
          <w:b/>
        </w:rPr>
        <w:t>postacie</w:t>
      </w:r>
    </w:p>
    <w:p w14:paraId="62D694F7" w14:textId="77777777" w:rsidR="007D650D" w:rsidRDefault="007D650D" w:rsidP="007D650D">
      <w:pPr>
        <w:jc w:val="both"/>
      </w:pPr>
      <w:r>
        <w:lastRenderedPageBreak/>
        <w:t xml:space="preserve">Głównym bohaterem epopei jest </w:t>
      </w:r>
      <w:r w:rsidRPr="0097329B">
        <w:rPr>
          <w:b/>
        </w:rPr>
        <w:t>Roland</w:t>
      </w:r>
      <w:r>
        <w:t xml:space="preserve">, przedstawiony jako ideał feudalnego rycerza: </w:t>
      </w:r>
    </w:p>
    <w:p w14:paraId="33888186" w14:textId="0DC34729" w:rsidR="007D650D" w:rsidRDefault="007D650D" w:rsidP="007D650D">
      <w:pPr>
        <w:jc w:val="both"/>
      </w:pPr>
      <w:r>
        <w:t xml:space="preserve">szlachetnie urodzony, odważny, nadludzko silny i świetnie władający bronią, ponad wszystko ceniący honor, wierność swojemu cesarzowi i Bogu. Oprócz wizerunku idealnego rycerza utwór ukazuje też wzór władcy. Jest nim oczywiście </w:t>
      </w:r>
      <w:r w:rsidRPr="0097329B">
        <w:rPr>
          <w:b/>
        </w:rPr>
        <w:t>Karol Wielki</w:t>
      </w:r>
      <w:r>
        <w:t>. Cesarz to człowiek szlachetny, sprawiedliwy, wyrozumiały wobec poddanych, mądry i z oddaniem broniący wiary. W swoich decyzjach często jest wspomagany przez Boga. Stwórca rozmawia z Karolem za pośrednictwem aniołów i w proroczych snach.</w:t>
      </w:r>
    </w:p>
    <w:p w14:paraId="67C56989" w14:textId="1B6E9406" w:rsidR="002A7C64" w:rsidRPr="00431790" w:rsidRDefault="007D650D" w:rsidP="007D650D">
      <w:pPr>
        <w:jc w:val="both"/>
        <w:rPr>
          <w:b/>
          <w:highlight w:val="cyan"/>
        </w:rPr>
      </w:pPr>
      <w:r w:rsidRPr="00431790">
        <w:rPr>
          <w:b/>
          <w:highlight w:val="cyan"/>
        </w:rPr>
        <w:t>Zadania i polecenia</w:t>
      </w:r>
      <w:r w:rsidR="002A7C64" w:rsidRPr="00431790">
        <w:rPr>
          <w:b/>
          <w:highlight w:val="cyan"/>
        </w:rPr>
        <w:t xml:space="preserve"> (podlegają ocenie – odpowiedzi pod adres e-mail </w:t>
      </w:r>
      <w:r w:rsidR="002A7C64" w:rsidRPr="00431790">
        <w:rPr>
          <w:b/>
          <w:highlight w:val="cyan"/>
        </w:rPr>
        <w:sym w:font="Wingdings" w:char="F0E0"/>
      </w:r>
      <w:r w:rsidR="002A7C64" w:rsidRPr="00431790">
        <w:rPr>
          <w:b/>
          <w:highlight w:val="cyan"/>
        </w:rPr>
        <w:t xml:space="preserve"> wskazówki u dołu strony)</w:t>
      </w:r>
    </w:p>
    <w:p w14:paraId="563FDA34" w14:textId="1427842C" w:rsidR="007D650D" w:rsidRPr="00431790" w:rsidRDefault="00DC1B21" w:rsidP="007D650D">
      <w:pPr>
        <w:jc w:val="both"/>
        <w:rPr>
          <w:highlight w:val="cyan"/>
        </w:rPr>
      </w:pPr>
      <w:r w:rsidRPr="00431790">
        <w:rPr>
          <w:b/>
          <w:highlight w:val="cyan"/>
        </w:rPr>
        <w:t>Zadanie 1</w:t>
      </w:r>
      <w:r w:rsidR="007D650D" w:rsidRPr="00431790">
        <w:rPr>
          <w:b/>
          <w:highlight w:val="cyan"/>
        </w:rPr>
        <w:t>.</w:t>
      </w:r>
      <w:r w:rsidR="007D650D" w:rsidRPr="00431790">
        <w:rPr>
          <w:highlight w:val="cyan"/>
        </w:rPr>
        <w:t xml:space="preserve"> Udowodnij, że Roland jest ideałem średniowiecznego rycerza.</w:t>
      </w:r>
    </w:p>
    <w:p w14:paraId="5AA13A39" w14:textId="2FDCD58C" w:rsidR="007D650D" w:rsidRPr="00431790" w:rsidRDefault="00DC1B21" w:rsidP="00431790">
      <w:pPr>
        <w:jc w:val="both"/>
      </w:pPr>
      <w:r w:rsidRPr="00431790">
        <w:rPr>
          <w:b/>
          <w:highlight w:val="cyan"/>
        </w:rPr>
        <w:t>Zadanie 2</w:t>
      </w:r>
      <w:r w:rsidR="007D650D" w:rsidRPr="00431790">
        <w:rPr>
          <w:b/>
          <w:highlight w:val="cyan"/>
        </w:rPr>
        <w:t>.</w:t>
      </w:r>
      <w:r w:rsidR="007D650D" w:rsidRPr="00431790">
        <w:rPr>
          <w:highlight w:val="cyan"/>
        </w:rPr>
        <w:t xml:space="preserve"> Wykaż, że </w:t>
      </w:r>
      <w:r w:rsidR="007D650D" w:rsidRPr="00431790">
        <w:rPr>
          <w:i/>
          <w:highlight w:val="cyan"/>
        </w:rPr>
        <w:t>Pieśń o Rolandzie</w:t>
      </w:r>
      <w:r w:rsidR="007D650D" w:rsidRPr="00431790">
        <w:rPr>
          <w:highlight w:val="cyan"/>
        </w:rPr>
        <w:t xml:space="preserve"> jest utworem panegirycznym.</w:t>
      </w:r>
    </w:p>
    <w:p w14:paraId="0CE07529" w14:textId="41D9C682" w:rsidR="00323E47" w:rsidRPr="00323E47" w:rsidRDefault="00323E47" w:rsidP="00323E4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924766">
        <w:rPr>
          <w:rFonts w:ascii="Times New Roman" w:hAnsi="Times New Roman" w:cs="Times New Roman"/>
        </w:rPr>
        <w:t>Zadania będą podlegały ocenie</w:t>
      </w:r>
      <w:r>
        <w:rPr>
          <w:rFonts w:ascii="Times New Roman" w:hAnsi="Times New Roman" w:cs="Times New Roman"/>
        </w:rPr>
        <w:t>. Proszę w e-mailu odpowiadać po kolei. Jeżeli na któreś zadanie nie będziesz znał/znała odpowiedzi po numerze zadania wstaw kreskę. Np. 1 --- )</w:t>
      </w:r>
    </w:p>
    <w:p w14:paraId="59221462" w14:textId="77777777" w:rsidR="00323E47" w:rsidRPr="00924766" w:rsidRDefault="00323E47" w:rsidP="00323E47">
      <w:pPr>
        <w:pStyle w:val="NormalnyWeb"/>
        <w:numPr>
          <w:ilvl w:val="0"/>
          <w:numId w:val="2"/>
        </w:numPr>
        <w:rPr>
          <w:rStyle w:val="7oe"/>
        </w:rPr>
      </w:pPr>
      <w:r>
        <w:rPr>
          <w:rStyle w:val="7oe"/>
        </w:rPr>
        <w:t xml:space="preserve">Zrób kolejne dwa dodatkowe zadania (zadanie 8 i 9 </w:t>
      </w:r>
      <w:r w:rsidRPr="00323E47">
        <w:rPr>
          <w:rStyle w:val="7oe"/>
        </w:rPr>
        <w:sym w:font="Wingdings" w:char="F0E0"/>
      </w:r>
      <w:r>
        <w:rPr>
          <w:rStyle w:val="7oe"/>
        </w:rPr>
        <w:t xml:space="preserve"> poniżej)</w:t>
      </w:r>
    </w:p>
    <w:p w14:paraId="2F2462F3" w14:textId="77777777" w:rsidR="00DC1B21" w:rsidRDefault="00DC1B21" w:rsidP="00DC1B21">
      <w:pPr>
        <w:pStyle w:val="NormalnyWeb"/>
        <w:numPr>
          <w:ilvl w:val="0"/>
          <w:numId w:val="2"/>
        </w:numPr>
      </w:pPr>
      <w:r w:rsidRPr="00D215B7">
        <w:rPr>
          <w:sz w:val="28"/>
          <w:szCs w:val="28"/>
        </w:rPr>
        <w:t xml:space="preserve">Zaloguj się w serwisie </w:t>
      </w:r>
      <w:hyperlink r:id="rId7" w:tgtFrame="_blank" w:history="1">
        <w:r w:rsidRPr="00D215B7">
          <w:rPr>
            <w:rStyle w:val="Hipercze"/>
            <w:sz w:val="28"/>
            <w:szCs w:val="28"/>
          </w:rPr>
          <w:t>www.dlaucznia.pl</w:t>
        </w:r>
      </w:hyperlink>
      <w:r>
        <w:br/>
        <w:t>Będziemy posiłkować się tym serwisem w naszym zdalnym nauczaniu. Można to zrobić na telefonie komórkowym/tablecie czy komputerze.</w:t>
      </w:r>
    </w:p>
    <w:p w14:paraId="21F4DEB8" w14:textId="77777777" w:rsidR="00DC1B21" w:rsidRDefault="00DC1B21" w:rsidP="00DC1B21">
      <w:pPr>
        <w:pStyle w:val="NormalnyWeb"/>
        <w:numPr>
          <w:ilvl w:val="0"/>
          <w:numId w:val="2"/>
        </w:numPr>
      </w:pPr>
      <w:r>
        <w:t>Link do lekcji:</w:t>
      </w:r>
    </w:p>
    <w:p w14:paraId="4A10F589" w14:textId="77777777" w:rsidR="00DC1B21" w:rsidRDefault="00DC1B21" w:rsidP="00DC1B21">
      <w:pPr>
        <w:pStyle w:val="NormalnyWeb"/>
        <w:numPr>
          <w:ilvl w:val="0"/>
          <w:numId w:val="2"/>
        </w:numPr>
      </w:pPr>
      <w:hyperlink r:id="rId8" w:history="1">
        <w:r w:rsidRPr="00252192">
          <w:rPr>
            <w:rStyle w:val="Hipercze"/>
          </w:rPr>
          <w:t>https://www.dlaucznia.pl/lekcja/jezyk-polski,nauka-o-literaturze,sredniowiecze,lektury,piesn-o-rolandzie?code=fd683664786ff5b26b9fb4fabe63cd4a264cecc7&amp;state=Z8fDOXMaK3Ud8fTUPK8tBVvAleExYuCR</w:t>
        </w:r>
      </w:hyperlink>
    </w:p>
    <w:p w14:paraId="3578EF67" w14:textId="77777777" w:rsidR="002A7C64" w:rsidRDefault="002A7C64" w:rsidP="00DC1B21">
      <w:pPr>
        <w:pStyle w:val="NormalnyWeb"/>
        <w:numPr>
          <w:ilvl w:val="0"/>
          <w:numId w:val="2"/>
        </w:numPr>
      </w:pPr>
      <w:r>
        <w:t>Uzupełnijcie notatkę w zeszycie informacjami z podanej strony.</w:t>
      </w:r>
    </w:p>
    <w:p w14:paraId="6C64C8E7" w14:textId="77777777" w:rsidR="002A7C64" w:rsidRDefault="00DC1B21" w:rsidP="00DC1B21">
      <w:pPr>
        <w:pStyle w:val="NormalnyWeb"/>
        <w:numPr>
          <w:ilvl w:val="0"/>
          <w:numId w:val="2"/>
        </w:numPr>
      </w:pPr>
      <w:r>
        <w:t xml:space="preserve">Zagrajcie w quiz (po prawej stronie – 25 pytań do tekstu lub link: </w:t>
      </w:r>
      <w:hyperlink r:id="rId9" w:history="1">
        <w:r w:rsidRPr="00252192">
          <w:rPr>
            <w:rStyle w:val="Hipercze"/>
          </w:rPr>
          <w:t>https://www.dlaucznia.pl/quiz/5ea4a6b8-bed7-4bf3-9ad3-9a7f33d1a6fc</w:t>
        </w:r>
      </w:hyperlink>
      <w:r>
        <w:t xml:space="preserve"> )</w:t>
      </w:r>
    </w:p>
    <w:p w14:paraId="35CC68E3" w14:textId="31222BF7" w:rsidR="00DC1B21" w:rsidRPr="00431790" w:rsidRDefault="00DC1B21" w:rsidP="00323E47">
      <w:pPr>
        <w:pStyle w:val="NormalnyWeb"/>
        <w:numPr>
          <w:ilvl w:val="0"/>
          <w:numId w:val="2"/>
        </w:numPr>
      </w:pPr>
      <w:r>
        <w:t>Możecie odsłuchać audiobook (dla chętnych</w:t>
      </w:r>
      <w:r w:rsidR="00431790">
        <w:t>)</w:t>
      </w:r>
    </w:p>
    <w:tbl>
      <w:tblPr>
        <w:tblStyle w:val="Tabela-Siatka"/>
        <w:tblW w:w="8507" w:type="dxa"/>
        <w:tblInd w:w="720" w:type="dxa"/>
        <w:tblLook w:val="04A0" w:firstRow="1" w:lastRow="0" w:firstColumn="1" w:lastColumn="0" w:noHBand="0" w:noVBand="1"/>
      </w:tblPr>
      <w:tblGrid>
        <w:gridCol w:w="8507"/>
      </w:tblGrid>
      <w:tr w:rsidR="005659A4" w14:paraId="37A2183C" w14:textId="77777777" w:rsidTr="00AB59F1">
        <w:trPr>
          <w:trHeight w:val="1728"/>
        </w:trPr>
        <w:tc>
          <w:tcPr>
            <w:tcW w:w="8507" w:type="dxa"/>
          </w:tcPr>
          <w:p w14:paraId="1191AE5E" w14:textId="77777777" w:rsidR="005659A4" w:rsidRDefault="005659A4" w:rsidP="005659A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UWAGA: Pracę należy wysłać pod adres e-mail: </w:t>
            </w:r>
          </w:p>
          <w:p w14:paraId="1CDAF79C" w14:textId="77777777" w:rsidR="005659A4" w:rsidRDefault="006821F3" w:rsidP="005659A4">
            <w:pPr>
              <w:pStyle w:val="NormalnyWeb"/>
              <w:ind w:left="720"/>
              <w:rPr>
                <w:rStyle w:val="7oe"/>
              </w:rPr>
            </w:pPr>
            <w:hyperlink r:id="rId10" w:history="1">
              <w:r w:rsidR="005659A4" w:rsidRPr="00C83845">
                <w:rPr>
                  <w:rStyle w:val="Hipercze"/>
                </w:rPr>
                <w:t>aps@szkolaprywatna-bialogard.pl</w:t>
              </w:r>
            </w:hyperlink>
            <w:r w:rsidR="005659A4">
              <w:rPr>
                <w:rStyle w:val="7oe"/>
              </w:rPr>
              <w:t xml:space="preserve"> </w:t>
            </w:r>
          </w:p>
          <w:p w14:paraId="1759DCA3" w14:textId="73559A3A" w:rsidR="005659A4" w:rsidRDefault="005659A4" w:rsidP="005659A4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do </w:t>
            </w:r>
            <w:r w:rsidR="00431790">
              <w:rPr>
                <w:rStyle w:val="7oe"/>
              </w:rPr>
              <w:t>1</w:t>
            </w:r>
            <w:r w:rsidR="007B6568">
              <w:rPr>
                <w:rStyle w:val="7oe"/>
              </w:rPr>
              <w:t xml:space="preserve"> kwietnia 2020</w:t>
            </w:r>
            <w:r>
              <w:rPr>
                <w:rStyle w:val="7oe"/>
              </w:rPr>
              <w:t xml:space="preserve"> roku </w:t>
            </w:r>
            <w:r w:rsidR="00431790">
              <w:rPr>
                <w:rStyle w:val="7oe"/>
              </w:rPr>
              <w:t xml:space="preserve">godz.11.00 </w:t>
            </w:r>
            <w:r>
              <w:rPr>
                <w:rStyle w:val="7oe"/>
              </w:rPr>
              <w:t>wg następującego klucza:</w:t>
            </w:r>
          </w:p>
          <w:p w14:paraId="6D721F32" w14:textId="0D0356B8" w:rsidR="005659A4" w:rsidRDefault="005659A4" w:rsidP="00AB59F1">
            <w:pPr>
              <w:pStyle w:val="NormalnyWeb"/>
              <w:ind w:left="720"/>
              <w:rPr>
                <w:rStyle w:val="7oe"/>
              </w:rPr>
            </w:pPr>
            <w:r>
              <w:rPr>
                <w:rStyle w:val="7oe"/>
              </w:rPr>
              <w:t xml:space="preserve">Temat e-mail: </w:t>
            </w:r>
            <w:r w:rsidRPr="005659A4">
              <w:rPr>
                <w:rStyle w:val="7oe"/>
                <w:highlight w:val="cyan"/>
              </w:rPr>
              <w:t xml:space="preserve">Imię i nazwisko, klasa, </w:t>
            </w:r>
            <w:r w:rsidR="00431790" w:rsidRPr="00431790">
              <w:rPr>
                <w:rStyle w:val="7oe"/>
                <w:highlight w:val="cyan"/>
              </w:rPr>
              <w:t>Roland</w:t>
            </w:r>
          </w:p>
          <w:p w14:paraId="4E23B407" w14:textId="0ECD43D4" w:rsidR="005659A4" w:rsidRDefault="005659A4" w:rsidP="00AB59F1">
            <w:pPr>
              <w:pStyle w:val="NormalnyWeb"/>
              <w:ind w:left="720"/>
              <w:rPr>
                <w:rStyle w:val="7oe"/>
                <w:u w:val="single"/>
              </w:rPr>
            </w:pPr>
            <w:r w:rsidRPr="005659A4">
              <w:rPr>
                <w:rStyle w:val="7oe"/>
                <w:u w:val="single"/>
              </w:rPr>
              <w:t>Proszę nie tworzyć załączników, a rozwiązanie zadania wpisać w treści e-mail.</w:t>
            </w:r>
            <w:r w:rsidR="00431790">
              <w:rPr>
                <w:rStyle w:val="7oe"/>
                <w:u w:val="single"/>
              </w:rPr>
              <w:t xml:space="preserve"> Prace z błędnie wpisanym tematem, nie będą sprawdzane.</w:t>
            </w:r>
          </w:p>
          <w:p w14:paraId="4ABE5BEA" w14:textId="77777777" w:rsidR="007B6568" w:rsidRPr="007B6568" w:rsidRDefault="007B6568" w:rsidP="00AB59F1">
            <w:pPr>
              <w:pStyle w:val="NormalnyWeb"/>
              <w:ind w:left="720"/>
              <w:rPr>
                <w:rStyle w:val="7oe"/>
              </w:rPr>
            </w:pPr>
            <w:r w:rsidRPr="007B6568">
              <w:rPr>
                <w:rStyle w:val="7oe"/>
              </w:rPr>
              <w:t>Prace bez odpowiedniego tematu nie będą sprawdzane</w:t>
            </w:r>
            <w:r>
              <w:rPr>
                <w:rStyle w:val="7oe"/>
              </w:rPr>
              <w:t>.</w:t>
            </w:r>
          </w:p>
          <w:p w14:paraId="03D90504" w14:textId="77777777" w:rsidR="005659A4" w:rsidRDefault="005659A4" w:rsidP="00AB59F1">
            <w:pPr>
              <w:pStyle w:val="NormalnyWeb"/>
              <w:rPr>
                <w:rStyle w:val="7oe"/>
              </w:rPr>
            </w:pPr>
          </w:p>
        </w:tc>
      </w:tr>
    </w:tbl>
    <w:p w14:paraId="60888EF6" w14:textId="77777777" w:rsidR="005659A4" w:rsidRDefault="005659A4" w:rsidP="00323E47"/>
    <w:sectPr w:rsidR="005659A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CBF3" w14:textId="77777777" w:rsidR="006821F3" w:rsidRDefault="006821F3" w:rsidP="00323E47">
      <w:pPr>
        <w:spacing w:before="0" w:after="0" w:line="240" w:lineRule="auto"/>
      </w:pPr>
      <w:r>
        <w:separator/>
      </w:r>
    </w:p>
  </w:endnote>
  <w:endnote w:type="continuationSeparator" w:id="0">
    <w:p w14:paraId="02CA0721" w14:textId="77777777" w:rsidR="006821F3" w:rsidRDefault="006821F3" w:rsidP="00323E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utch801Hd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gendaPl RegularCondensed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15765" w14:textId="77777777" w:rsidR="006821F3" w:rsidRDefault="006821F3" w:rsidP="00323E47">
      <w:pPr>
        <w:spacing w:before="0" w:after="0" w:line="240" w:lineRule="auto"/>
      </w:pPr>
      <w:r>
        <w:separator/>
      </w:r>
    </w:p>
  </w:footnote>
  <w:footnote w:type="continuationSeparator" w:id="0">
    <w:p w14:paraId="523B25E0" w14:textId="77777777" w:rsidR="006821F3" w:rsidRDefault="006821F3" w:rsidP="00323E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BBCA" w14:textId="77777777" w:rsidR="00323E47" w:rsidRDefault="00323E47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120A77" wp14:editId="592843E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8C107F8" w14:textId="1E7D9F6C" w:rsidR="00323E47" w:rsidRDefault="00323E47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Język polski klasa I LO </w:t>
                              </w:r>
                              <w:r w:rsidR="007D650D">
                                <w:rPr>
                                  <w:caps/>
                                  <w:color w:val="FFFFFF" w:themeColor="background1"/>
                                </w:rPr>
                                <w:t>wtorek -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1 kwietnia2020 – 2 godziny lekcyjne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120A77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8C107F8" w14:textId="1E7D9F6C" w:rsidR="00323E47" w:rsidRDefault="00323E47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Język polski klasa I LO </w:t>
                        </w:r>
                        <w:r w:rsidR="007D650D">
                          <w:rPr>
                            <w:caps/>
                            <w:color w:val="FFFFFF" w:themeColor="background1"/>
                          </w:rPr>
                          <w:t>wtorek -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1 kwietnia2020 – 2 godziny lekcyjne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E53"/>
    <w:multiLevelType w:val="hybridMultilevel"/>
    <w:tmpl w:val="6E367EE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62141E"/>
    <w:multiLevelType w:val="hybridMultilevel"/>
    <w:tmpl w:val="01E869A2"/>
    <w:lvl w:ilvl="0" w:tplc="FFFFFFFF">
      <w:start w:val="1"/>
      <w:numFmt w:val="decimal"/>
      <w:lvlText w:val="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160"/>
    <w:multiLevelType w:val="hybridMultilevel"/>
    <w:tmpl w:val="D4C05A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6FE4"/>
    <w:multiLevelType w:val="hybridMultilevel"/>
    <w:tmpl w:val="B070580A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577040"/>
    <w:multiLevelType w:val="hybridMultilevel"/>
    <w:tmpl w:val="F7DC680A"/>
    <w:lvl w:ilvl="0" w:tplc="497435EC">
      <w:start w:val="1"/>
      <w:numFmt w:val="decimal"/>
      <w:lvlText w:val="%1."/>
      <w:lvlJc w:val="left"/>
      <w:pPr>
        <w:ind w:left="360" w:hanging="360"/>
      </w:pPr>
      <w:rPr>
        <w:rFonts w:ascii="Dutch801HdEU" w:hAnsi="Dutch801HdEU" w:cs="Dutch801HdEU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9D7E"/>
    <w:multiLevelType w:val="hybridMultilevel"/>
    <w:tmpl w:val="AE4C2D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47"/>
    <w:rsid w:val="000040BD"/>
    <w:rsid w:val="002109AA"/>
    <w:rsid w:val="002A7C64"/>
    <w:rsid w:val="00323E47"/>
    <w:rsid w:val="00404685"/>
    <w:rsid w:val="00431790"/>
    <w:rsid w:val="005659A4"/>
    <w:rsid w:val="006821F3"/>
    <w:rsid w:val="007B6568"/>
    <w:rsid w:val="007D650D"/>
    <w:rsid w:val="009E3AED"/>
    <w:rsid w:val="00DC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CA506"/>
  <w15:chartTrackingRefBased/>
  <w15:docId w15:val="{910573E3-5E03-42BA-9703-8D6E49A8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E4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E47"/>
  </w:style>
  <w:style w:type="paragraph" w:styleId="Stopka">
    <w:name w:val="footer"/>
    <w:basedOn w:val="Normalny"/>
    <w:link w:val="StopkaZnak"/>
    <w:uiPriority w:val="99"/>
    <w:unhideWhenUsed/>
    <w:rsid w:val="0032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E47"/>
  </w:style>
  <w:style w:type="paragraph" w:styleId="NormalnyWeb">
    <w:name w:val="Normal (Web)"/>
    <w:basedOn w:val="Normalny"/>
    <w:uiPriority w:val="99"/>
    <w:unhideWhenUsed/>
    <w:rsid w:val="00323E4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323E47"/>
  </w:style>
  <w:style w:type="paragraph" w:customStyle="1" w:styleId="Default">
    <w:name w:val="Default"/>
    <w:rsid w:val="00323E47"/>
    <w:pPr>
      <w:autoSpaceDE w:val="0"/>
      <w:autoSpaceDN w:val="0"/>
      <w:adjustRightInd w:val="0"/>
      <w:spacing w:before="100" w:after="0" w:line="240" w:lineRule="auto"/>
    </w:pPr>
    <w:rPr>
      <w:rFonts w:ascii="AgendaPl RegularCondensed" w:eastAsiaTheme="minorEastAsia" w:hAnsi="AgendaPl RegularCondensed" w:cs="AgendaPl RegularCondense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23E4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23E47"/>
    <w:pPr>
      <w:spacing w:after="0" w:line="240" w:lineRule="auto"/>
    </w:pPr>
    <w:rPr>
      <w:rFonts w:eastAsiaTheme="minorEastAs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659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59A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C1B21"/>
    <w:pPr>
      <w:ind w:left="720"/>
      <w:contextualSpacing/>
    </w:pPr>
  </w:style>
  <w:style w:type="character" w:customStyle="1" w:styleId="6qdm">
    <w:name w:val="_6qdm"/>
    <w:basedOn w:val="Domylnaczcionkaakapitu"/>
    <w:rsid w:val="00DC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aucznia.pl/lekcja/jezyk-polski,nauka-o-literaturze,sredniowiecze,lektury,piesn-o-rolandzie?code=fd683664786ff5b26b9fb4fabe63cd4a264cecc7&amp;state=Z8fDOXMaK3Ud8fTUPK8tBVvAleExYuC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dlaucznia.pl%2F%3Ffbclid%3DIwAR09qEmoRZPIQFxzc2Bh7io6FzQKmlAOdkQvt4sIxvZjhbHEUANbDMxOFxo&amp;h=AT25AFeIhFHdbdlD6kFj4uQ9VenJCMn26SRODmbme9UQKQ6YeBjHCesLE2e_TPKI6mIh0vFXIStDfrUz2J-a-OHeCCLeRMuK0YZ-DxPFJMA_MXp9oeoWfScnt1nbKkRUnGI8g1dHihgpoYwSOlUHk3DTEWdvNF_mb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s@szkolaprywatna-bialo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laucznia.pl/quiz/5ea4a6b8-bed7-4bf3-9ad3-9a7f33d1a6f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 klasa I LO środa 1 kwietnia2020 – 2 godziny lekcyjne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 klasa I LO wtorek -1 kwietnia2020 – 2 godziny lekcyjne</dc:title>
  <dc:subject/>
  <dc:creator>Dom</dc:creator>
  <cp:keywords/>
  <dc:description/>
  <cp:lastModifiedBy>Dom</cp:lastModifiedBy>
  <cp:revision>2</cp:revision>
  <dcterms:created xsi:type="dcterms:W3CDTF">2020-03-30T13:04:00Z</dcterms:created>
  <dcterms:modified xsi:type="dcterms:W3CDTF">2020-03-30T13:04:00Z</dcterms:modified>
</cp:coreProperties>
</file>