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A1" w:rsidRPr="005F2BF4" w:rsidRDefault="003829D8" w:rsidP="003829D8">
      <w:pPr>
        <w:jc w:val="center"/>
        <w:rPr>
          <w:b/>
        </w:rPr>
      </w:pPr>
      <w:r w:rsidRPr="005F2BF4">
        <w:rPr>
          <w:b/>
        </w:rPr>
        <w:t>Konspekt zajęć pozalekcyjnych</w:t>
      </w:r>
    </w:p>
    <w:p w:rsidR="003829D8" w:rsidRDefault="003829D8" w:rsidP="003829D8">
      <w:r w:rsidRPr="005F2BF4">
        <w:rPr>
          <w:b/>
        </w:rPr>
        <w:t>Temat zajęć</w:t>
      </w:r>
      <w:r>
        <w:t xml:space="preserve"> :Dzień bez śmiecenia.</w:t>
      </w:r>
    </w:p>
    <w:p w:rsidR="003829D8" w:rsidRDefault="003829D8" w:rsidP="003829D8">
      <w:r w:rsidRPr="005F2BF4">
        <w:rPr>
          <w:b/>
        </w:rPr>
        <w:t>Opracowanie:</w:t>
      </w:r>
      <w:r>
        <w:t xml:space="preserve"> Magda Kozmana</w:t>
      </w:r>
    </w:p>
    <w:p w:rsidR="003829D8" w:rsidRDefault="003829D8" w:rsidP="003829D8">
      <w:r w:rsidRPr="005F2BF4">
        <w:rPr>
          <w:b/>
        </w:rPr>
        <w:t>Czas trwania zajęć :</w:t>
      </w:r>
      <w:r>
        <w:t xml:space="preserve"> 60 min</w:t>
      </w:r>
    </w:p>
    <w:p w:rsidR="003829D8" w:rsidRDefault="003829D8" w:rsidP="003829D8">
      <w:r w:rsidRPr="005F2BF4">
        <w:rPr>
          <w:b/>
        </w:rPr>
        <w:t>Wiek:</w:t>
      </w:r>
      <w:r>
        <w:t xml:space="preserve"> 7-10 lat</w:t>
      </w:r>
    </w:p>
    <w:p w:rsidR="003829D8" w:rsidRPr="005F2BF4" w:rsidRDefault="003829D8" w:rsidP="003829D8">
      <w:pPr>
        <w:rPr>
          <w:b/>
        </w:rPr>
      </w:pPr>
      <w:r w:rsidRPr="005F2BF4">
        <w:rPr>
          <w:b/>
        </w:rPr>
        <w:t>Cele ogólne:</w:t>
      </w:r>
    </w:p>
    <w:p w:rsidR="00A60D9A" w:rsidRDefault="003829D8" w:rsidP="003829D8">
      <w:r>
        <w:t xml:space="preserve">- </w:t>
      </w:r>
      <w:r w:rsidR="00A60D9A">
        <w:t>przybliżenie informacji na temat Dnia bez śmiecenia</w:t>
      </w:r>
    </w:p>
    <w:p w:rsidR="003829D8" w:rsidRPr="005F2BF4" w:rsidRDefault="003829D8" w:rsidP="003829D8">
      <w:pPr>
        <w:rPr>
          <w:b/>
        </w:rPr>
      </w:pPr>
      <w:r w:rsidRPr="005F2BF4">
        <w:rPr>
          <w:b/>
        </w:rPr>
        <w:t>Cele szczegółowe:</w:t>
      </w:r>
    </w:p>
    <w:p w:rsidR="003829D8" w:rsidRDefault="003829D8" w:rsidP="003829D8">
      <w:r>
        <w:t>-</w:t>
      </w:r>
      <w:r w:rsidR="00A60D9A">
        <w:t xml:space="preserve"> wie, kiedy obchodzimy dzień bez śmiecenia</w:t>
      </w:r>
    </w:p>
    <w:p w:rsidR="00A60D9A" w:rsidRDefault="00A60D9A" w:rsidP="003829D8">
      <w:r>
        <w:t>- zna ,10 zasad kultury segregowania śmieci</w:t>
      </w:r>
    </w:p>
    <w:p w:rsidR="004E278B" w:rsidRDefault="004E278B" w:rsidP="003829D8">
      <w:r>
        <w:t>- potrafi wykonać plakat do tematu zajęć</w:t>
      </w:r>
    </w:p>
    <w:p w:rsidR="00A60D9A" w:rsidRDefault="005F2BF4" w:rsidP="003829D8">
      <w:r>
        <w:t>- gra samodzielnie lub z wychowawcą w grę „Milionerzy”</w:t>
      </w:r>
    </w:p>
    <w:p w:rsidR="003829D8" w:rsidRDefault="003829D8" w:rsidP="003829D8">
      <w:r w:rsidRPr="005F2BF4">
        <w:rPr>
          <w:b/>
        </w:rPr>
        <w:t>Metody pracy:</w:t>
      </w:r>
      <w:r w:rsidR="004E278B">
        <w:t xml:space="preserve"> poglądowa, praktycznego działania</w:t>
      </w:r>
      <w:r w:rsidR="0085060C">
        <w:t>, aktywizująca</w:t>
      </w:r>
    </w:p>
    <w:p w:rsidR="003829D8" w:rsidRDefault="003829D8" w:rsidP="003829D8">
      <w:r w:rsidRPr="005F2BF4">
        <w:rPr>
          <w:b/>
        </w:rPr>
        <w:t>Formy pracy:</w:t>
      </w:r>
      <w:r w:rsidR="004E278B">
        <w:t xml:space="preserve"> indywidulana, zbiorowa</w:t>
      </w:r>
    </w:p>
    <w:p w:rsidR="003829D8" w:rsidRDefault="003829D8" w:rsidP="003829D8">
      <w:r w:rsidRPr="005F2BF4">
        <w:rPr>
          <w:b/>
        </w:rPr>
        <w:t xml:space="preserve">Środki </w:t>
      </w:r>
      <w:r w:rsidR="004E278B" w:rsidRPr="005F2BF4">
        <w:rPr>
          <w:b/>
        </w:rPr>
        <w:t>dydaktyczne</w:t>
      </w:r>
      <w:r w:rsidRPr="005F2BF4">
        <w:rPr>
          <w:b/>
        </w:rPr>
        <w:t>:</w:t>
      </w:r>
      <w:r w:rsidR="004E278B">
        <w:t xml:space="preserve"> brystol, kredki, flamastry, kolorowe kartki</w:t>
      </w:r>
      <w:r w:rsidR="005F2BF4">
        <w:t>, gra „Milionerzy”, laptop</w:t>
      </w:r>
    </w:p>
    <w:p w:rsidR="003829D8" w:rsidRPr="005F2BF4" w:rsidRDefault="003829D8" w:rsidP="003829D8">
      <w:pPr>
        <w:rPr>
          <w:b/>
        </w:rPr>
      </w:pPr>
      <w:r w:rsidRPr="005F2BF4">
        <w:rPr>
          <w:b/>
        </w:rPr>
        <w:t>Przebieg zajęć:</w:t>
      </w:r>
    </w:p>
    <w:p w:rsidR="003829D8" w:rsidRDefault="003829D8" w:rsidP="003829D8">
      <w:pPr>
        <w:pStyle w:val="Akapitzlist"/>
        <w:numPr>
          <w:ilvl w:val="0"/>
          <w:numId w:val="1"/>
        </w:numPr>
      </w:pPr>
      <w:r>
        <w:t>Powitanie dzieci</w:t>
      </w:r>
      <w:r w:rsidR="00DD2506">
        <w:t>. Rozmowa kierow</w:t>
      </w:r>
      <w:r w:rsidR="00A41B5E">
        <w:t>a</w:t>
      </w:r>
      <w:r w:rsidR="00DD2506">
        <w:t xml:space="preserve">na na temat Dnia bez śmiecenia. </w:t>
      </w:r>
    </w:p>
    <w:p w:rsidR="00DD2506" w:rsidRDefault="00A41B5E" w:rsidP="00A41B5E">
      <w:pPr>
        <w:pStyle w:val="Akapitzlist"/>
      </w:pPr>
      <w:r>
        <w:t>Dzień bez śmiecenia na czym polega?</w:t>
      </w:r>
    </w:p>
    <w:p w:rsidR="00A41B5E" w:rsidRDefault="00A41B5E" w:rsidP="00A41B5E">
      <w:pPr>
        <w:pStyle w:val="Akapitzlist"/>
      </w:pPr>
      <w:r w:rsidRPr="00A41B5E">
        <w:t>W Polsce Dzień bez Śmiecenia obchodzony jest od 11 maja 2007 roku.</w:t>
      </w:r>
      <w:r>
        <w:t xml:space="preserve"> </w:t>
      </w:r>
      <w:r w:rsidRPr="00A41B5E">
        <w:t>Dzień bez Śmiecenia to idea, która jest efektem porozumienia młodzieży z kilkunastu krajów współdziałających w ramach międzynarodowego programu „Europejski Eko-Parlament Młodzieży”.</w:t>
      </w:r>
      <w:r>
        <w:t xml:space="preserve"> </w:t>
      </w:r>
      <w:r w:rsidRPr="00A41B5E">
        <w:t xml:space="preserve">W naszym kraju obchodom święta patronuje </w:t>
      </w:r>
      <w:proofErr w:type="spellStart"/>
      <w:r w:rsidRPr="00A41B5E">
        <w:t>Rekopol</w:t>
      </w:r>
      <w:proofErr w:type="spellEnd"/>
      <w:r w:rsidRPr="00A41B5E">
        <w:t>. Jest to jedyna w Polsce organizacja odzysku opakowań założona przez przedsiębiorców, którzy wprowadzają na nasz rynek produkty w opakowaniach.</w:t>
      </w:r>
      <w:r>
        <w:t xml:space="preserve"> Dzień bez śmiecenia </w:t>
      </w:r>
      <w:r w:rsidRPr="00A41B5E">
        <w:t>ma na celu przekazanie wiedzy odnośnie prawidłowej segregacji odpadów i wyeliminowanie najczęściej popełnianych błędów. Właściwy recykling zaczyna się bowiem u źródła, czyli w naszych domach.</w:t>
      </w:r>
    </w:p>
    <w:p w:rsidR="005878AA" w:rsidRPr="005878AA" w:rsidRDefault="005878AA" w:rsidP="005878AA">
      <w:pPr>
        <w:pStyle w:val="Akapitzlist"/>
        <w:rPr>
          <w:b/>
        </w:rPr>
      </w:pPr>
      <w:r w:rsidRPr="005878AA">
        <w:rPr>
          <w:b/>
        </w:rPr>
        <w:t>10 zasad kultury segregacji śmieci:</w:t>
      </w:r>
    </w:p>
    <w:p w:rsidR="005878AA" w:rsidRDefault="005878AA" w:rsidP="005878AA">
      <w:pPr>
        <w:pStyle w:val="Akapitzlist"/>
      </w:pPr>
      <w:r w:rsidRPr="005878AA">
        <w:rPr>
          <w:color w:val="FF0000"/>
        </w:rPr>
        <w:t xml:space="preserve">Przetworzenie ma znaczenie! </w:t>
      </w:r>
      <w:r>
        <w:t>– Segregując dajesz odpadom szansę na drugie życie. Ponadto zmniejszasz zanieczyszczenie środowiska poprzez zmniejszenie ilości odpadów deponowanych na składowiskach. Dzięki recyklingowi osiągamy niższe koszty produkcji nawet o 60%, ograniczamy zanieczyszczenie powietrza, gleby, wody, emisję gazów cieplarnianych, produkcję odpadów przemysłowych. Użycie surowców wtórnych przekłada się w procesie produkcyjnym na obniżenie zużycia energii w porównaniu do procesu opartego na surowcach pierwotnych o 95% w przypadku aluminium, o 85% przy wykorzystaniu miedzi, o 80% przy tworzywach sztucznych, 74% przy stali, 65% przy papierze i 30% w przypadku szkła!</w:t>
      </w:r>
    </w:p>
    <w:p w:rsidR="005878AA" w:rsidRDefault="005878AA" w:rsidP="005878AA">
      <w:pPr>
        <w:pStyle w:val="Akapitzlist"/>
      </w:pPr>
      <w:r w:rsidRPr="005878AA">
        <w:rPr>
          <w:color w:val="FF0000"/>
        </w:rPr>
        <w:t xml:space="preserve">Zgniecenie ma znaczenie! </w:t>
      </w:r>
      <w:r>
        <w:t>– Zgniataj puszki i butelki przed wyrzuceniem. Zgnieciona butelka zajmuje 80% miejsca mniej. Dzięki temu rzadziej możesz wynosić odpady ze swojego domu, a firmy odbierające nie muszą wozić powietrza.</w:t>
      </w:r>
    </w:p>
    <w:p w:rsidR="005878AA" w:rsidRDefault="005878AA" w:rsidP="005878AA">
      <w:pPr>
        <w:pStyle w:val="Akapitzlist"/>
      </w:pPr>
      <w:r w:rsidRPr="005878AA">
        <w:rPr>
          <w:color w:val="FF0000"/>
        </w:rPr>
        <w:lastRenderedPageBreak/>
        <w:t xml:space="preserve">Odkręcenie ma znaczenie! </w:t>
      </w:r>
      <w:r>
        <w:t>– Wyrzucaj szkło i kartony po sokach i mleku bez kapsli i nakrętek. Po odkręceniu posegreguj do odpowiednich pojemników.</w:t>
      </w:r>
    </w:p>
    <w:p w:rsidR="005878AA" w:rsidRDefault="005878AA" w:rsidP="005878AA">
      <w:pPr>
        <w:pStyle w:val="Akapitzlist"/>
      </w:pPr>
      <w:r w:rsidRPr="005878AA">
        <w:rPr>
          <w:color w:val="FF0000"/>
        </w:rPr>
        <w:t xml:space="preserve">Oznaczenie ma znaczenie! </w:t>
      </w:r>
      <w:r>
        <w:t>– Zwracaj uwagę na oznaczenia umieszczone na opakowaniach. Znajdują się na nich informacje o pochodzeniu, surowcu, z którego zostały zrobione oraz możliwym powtórnym przetworzeniu.</w:t>
      </w:r>
    </w:p>
    <w:p w:rsidR="005878AA" w:rsidRDefault="005878AA" w:rsidP="005878AA">
      <w:pPr>
        <w:pStyle w:val="Akapitzlist"/>
      </w:pPr>
      <w:r w:rsidRPr="005878AA">
        <w:rPr>
          <w:color w:val="FF0000"/>
        </w:rPr>
        <w:t xml:space="preserve">Opróżnienie ma znaczenie! </w:t>
      </w:r>
      <w:r>
        <w:t>– Opróżniaj butelki, słoiki, kartony. Wszystkie opakowania przed wyrzuceniem powinny zostać dokładnie opróżnione! W innym przypadku przy wrzuceniu np. opakowania po jogurcie do pojemnika z tzw. frakcją suchą – zawartość może wylać się na inny rodzaj surowca, np. papier i uniemożliwić jego przetworzenie!</w:t>
      </w:r>
    </w:p>
    <w:p w:rsidR="005878AA" w:rsidRDefault="005878AA" w:rsidP="005878AA">
      <w:pPr>
        <w:pStyle w:val="Akapitzlist"/>
      </w:pPr>
      <w:r w:rsidRPr="005878AA">
        <w:rPr>
          <w:color w:val="FF0000"/>
        </w:rPr>
        <w:t xml:space="preserve">Rozłożenie ma znaczenie! </w:t>
      </w:r>
      <w:r>
        <w:t>– Rozkładaj kartony przed wrzuceniem do pojemnika. W ten sposób będą zajmowały mniej miejsca (nawet o 70%) i rzadziej będziesz musiał je wynosić!</w:t>
      </w:r>
    </w:p>
    <w:p w:rsidR="005878AA" w:rsidRDefault="005878AA" w:rsidP="005878AA">
      <w:pPr>
        <w:pStyle w:val="Akapitzlist"/>
      </w:pPr>
      <w:r w:rsidRPr="005878AA">
        <w:rPr>
          <w:color w:val="FF0000"/>
        </w:rPr>
        <w:t xml:space="preserve">Przynoszenie ma znaczenie! </w:t>
      </w:r>
      <w:r>
        <w:t>– Zabieraj ze sobą wielorazową torbę na zakupy. Foliowe torebki używasz przeważnie tylko raz, a później wyrzucasz. Tym samym produkujesz więcej odpadów. Torba zakupowa, którą będziesz mieć zawsze przy sobie to zaledwie dodatkowe 20 gramów dla Ciebie, a zdecydowanie mniejszy ciężar dla środowiska.</w:t>
      </w:r>
    </w:p>
    <w:p w:rsidR="005878AA" w:rsidRDefault="005878AA" w:rsidP="005878AA">
      <w:pPr>
        <w:pStyle w:val="Akapitzlist"/>
      </w:pPr>
      <w:r w:rsidRPr="005878AA">
        <w:rPr>
          <w:color w:val="FF0000"/>
        </w:rPr>
        <w:t xml:space="preserve">Rozróżnienie ma znaczenie! </w:t>
      </w:r>
      <w:r>
        <w:t>– Nie wrzucaj do pojemników do segregacji pobitych luster, szyb, szklanek. Jest to inny rodzaj szkła. Zanieczyszczenie odpadów szklanych (słoików, butelek) poprzez np. fragmenty szyb czy luster może spowodować niemożność przetworzenia tego surowca! Szkło opakowaniowe to nie to samo co szkło gospodarcze!</w:t>
      </w:r>
    </w:p>
    <w:p w:rsidR="005878AA" w:rsidRDefault="005878AA" w:rsidP="004E278B">
      <w:pPr>
        <w:pStyle w:val="Akapitzlist"/>
      </w:pPr>
      <w:r w:rsidRPr="005878AA">
        <w:rPr>
          <w:color w:val="FF0000"/>
        </w:rPr>
        <w:t xml:space="preserve">Zabrudzenie ma znaczenie! </w:t>
      </w:r>
      <w:r>
        <w:t>– Nie wrzucaj do pojemników do segregacji odpadów bardzo zabrudzonych, np. papieru po maśle, chusteczek higienicznych, ręczników papierowych. Nie segregujemy także odpadów zabrudzonych klejami oraz zatłuszczonych. One nie nadają się do recyklingu!</w:t>
      </w:r>
    </w:p>
    <w:p w:rsidR="003865F7" w:rsidRDefault="005878AA" w:rsidP="003865F7">
      <w:pPr>
        <w:pStyle w:val="Akapitzlist"/>
      </w:pPr>
      <w:r w:rsidRPr="005878AA">
        <w:rPr>
          <w:color w:val="FF0000"/>
        </w:rPr>
        <w:t xml:space="preserve">Wyrzucenie ma znaczenie! </w:t>
      </w:r>
      <w:r>
        <w:t>– Sprawdź zasady segregowania panujące w Twojej gminie i zapamiętaj, co należy wyrzucać do konkretnego pojemnika. Pamiętaj o oddawaniu do PSZOK (Punktów Selektywnej Zbiórki Odpadów Komunalnych) zużytego sprzętu elektronicznego, baterii, akumulatorów, gruzu, odpadów niebezpiecznych (opakowań po olejach silnikowych, puszek po farbach, świetlówek energooszczędnych, odpadów wielkogabarytowych). Przeterminowane leki oddawaj do aptek. Nigdy nie wyrzucaj ich razem z innymi odpadami!</w:t>
      </w:r>
    </w:p>
    <w:p w:rsidR="0085060C" w:rsidRDefault="0085060C" w:rsidP="0085060C">
      <w:pPr>
        <w:pStyle w:val="Akapitzlist"/>
        <w:numPr>
          <w:ilvl w:val="0"/>
          <w:numId w:val="1"/>
        </w:numPr>
      </w:pPr>
      <w:r>
        <w:t>Gra milionerzy :</w:t>
      </w:r>
    </w:p>
    <w:p w:rsidR="0085060C" w:rsidRDefault="009A23E9" w:rsidP="0085060C">
      <w:pPr>
        <w:pStyle w:val="Akapitzlist"/>
      </w:pPr>
      <w:hyperlink r:id="rId5" w:history="1">
        <w:r w:rsidR="0085060C" w:rsidRPr="0085060C">
          <w:rPr>
            <w:rStyle w:val="Hipercze"/>
          </w:rPr>
          <w:t>https://learningapps.org/display?v=p10mecpwk20</w:t>
        </w:r>
      </w:hyperlink>
    </w:p>
    <w:p w:rsidR="005F2BF4" w:rsidRDefault="005F2BF4" w:rsidP="005F2BF4">
      <w:pPr>
        <w:pStyle w:val="Akapitzlist"/>
        <w:numPr>
          <w:ilvl w:val="0"/>
          <w:numId w:val="1"/>
        </w:numPr>
      </w:pPr>
      <w:r>
        <w:t xml:space="preserve">Ciekawostki ze strony : </w:t>
      </w:r>
    </w:p>
    <w:p w:rsidR="005F2BF4" w:rsidRDefault="009A23E9" w:rsidP="005F2BF4">
      <w:pPr>
        <w:pStyle w:val="Akapitzlist"/>
      </w:pPr>
      <w:hyperlink r:id="rId6" w:history="1">
        <w:r w:rsidR="005F2BF4" w:rsidRPr="005F2BF4">
          <w:rPr>
            <w:rStyle w:val="Hipercze"/>
          </w:rPr>
          <w:t>http://dzienbezsmiecenia.pl/edukacja/zasady-segregacji/</w:t>
        </w:r>
      </w:hyperlink>
    </w:p>
    <w:p w:rsidR="004E278B" w:rsidRDefault="004E278B" w:rsidP="005878AA">
      <w:pPr>
        <w:pStyle w:val="Akapitzlist"/>
      </w:pPr>
    </w:p>
    <w:p w:rsidR="00A60D9A" w:rsidRPr="004E278B" w:rsidRDefault="004E278B" w:rsidP="004E278B">
      <w:pPr>
        <w:pStyle w:val="Akapitzlist"/>
        <w:jc w:val="center"/>
        <w:rPr>
          <w:color w:val="70AD47" w:themeColor="accent6"/>
        </w:rPr>
      </w:pPr>
      <w:r w:rsidRPr="004E278B">
        <w:rPr>
          <w:color w:val="70AD47" w:themeColor="accent6"/>
        </w:rPr>
        <w:t>WAŻNE!</w:t>
      </w:r>
    </w:p>
    <w:p w:rsidR="00A60D9A" w:rsidRDefault="00A60D9A" w:rsidP="004E278B">
      <w:pPr>
        <w:pStyle w:val="Akapitzlist"/>
        <w:jc w:val="center"/>
      </w:pPr>
      <w:r>
        <w:t xml:space="preserve">Drobne codzienne </w:t>
      </w:r>
      <w:proofErr w:type="spellStart"/>
      <w:r>
        <w:t>ekodecyzje</w:t>
      </w:r>
      <w:proofErr w:type="spellEnd"/>
      <w:r>
        <w:t>, pomnożone przez miliony, nabierają globalnego znaczenia.</w:t>
      </w:r>
    </w:p>
    <w:p w:rsidR="00A60D9A" w:rsidRDefault="00A60D9A" w:rsidP="004E278B">
      <w:pPr>
        <w:pStyle w:val="Akapitzlist"/>
        <w:jc w:val="center"/>
      </w:pPr>
      <w:r>
        <w:t>Ekologia to nie tylko moda, to postawy, które każdy dobrze wychowany człowiek stosować powinien.</w:t>
      </w:r>
    </w:p>
    <w:p w:rsidR="004E278B" w:rsidRDefault="004E278B" w:rsidP="004E278B">
      <w:pPr>
        <w:pStyle w:val="Akapitzlist"/>
        <w:numPr>
          <w:ilvl w:val="0"/>
          <w:numId w:val="1"/>
        </w:numPr>
      </w:pPr>
      <w:r>
        <w:t>Tworzenie plakatu do wybranego hasła : segreguj odpady, kupuj świadomie, wyłączaj komputer, zakręć wodę, wsiądź na rower albo w autobus, ucz dzieci nowego stylu życia. Wykorzystanie różnych materiałów plastycznych. Plakat może mieć formę komiksu, ulotki itp.</w:t>
      </w:r>
    </w:p>
    <w:p w:rsidR="005F2BF4" w:rsidRDefault="005F2BF4" w:rsidP="004E278B">
      <w:pPr>
        <w:pStyle w:val="Akapitzlist"/>
        <w:numPr>
          <w:ilvl w:val="0"/>
          <w:numId w:val="1"/>
        </w:numPr>
      </w:pPr>
      <w:r>
        <w:t>Omównie plakatów i pożegnanie dzieci.</w:t>
      </w:r>
    </w:p>
    <w:p w:rsidR="009A23E9" w:rsidRDefault="009A23E9" w:rsidP="009A23E9">
      <w:pPr>
        <w:ind w:left="360"/>
      </w:pPr>
      <w:r>
        <w:t>Proponowane zajęcia rozwijają:</w:t>
      </w:r>
    </w:p>
    <w:p w:rsidR="009A23E9" w:rsidRDefault="009A23E9" w:rsidP="009A23E9">
      <w:pPr>
        <w:ind w:left="360"/>
      </w:pPr>
      <w:r>
        <w:t xml:space="preserve">- umiejętność uczenia się </w:t>
      </w:r>
    </w:p>
    <w:p w:rsidR="009A23E9" w:rsidRDefault="009A23E9" w:rsidP="009A23E9">
      <w:pPr>
        <w:ind w:left="360"/>
      </w:pPr>
      <w:r>
        <w:t>- kompetencje społeczne</w:t>
      </w:r>
    </w:p>
    <w:p w:rsidR="009A23E9" w:rsidRDefault="009A23E9" w:rsidP="009A23E9">
      <w:pPr>
        <w:ind w:left="360"/>
      </w:pPr>
      <w:r>
        <w:t>- kompetencje informatyczne poprzez rozwiązywanie quizów i innych zadań komputerowych.</w:t>
      </w:r>
      <w:bookmarkStart w:id="0" w:name="_GoBack"/>
      <w:bookmarkEnd w:id="0"/>
    </w:p>
    <w:p w:rsidR="005F2BF4" w:rsidRDefault="005F2BF4" w:rsidP="005F2BF4"/>
    <w:p w:rsidR="005F2BF4" w:rsidRDefault="005F2BF4" w:rsidP="005F2BF4"/>
    <w:p w:rsidR="005F2BF4" w:rsidRDefault="005F2BF4" w:rsidP="005F2BF4"/>
    <w:p w:rsidR="005F2BF4" w:rsidRDefault="005F2BF4" w:rsidP="005F2BF4"/>
    <w:sectPr w:rsidR="005F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18AD"/>
    <w:multiLevelType w:val="hybridMultilevel"/>
    <w:tmpl w:val="5CBE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D8"/>
    <w:rsid w:val="003829D8"/>
    <w:rsid w:val="003865F7"/>
    <w:rsid w:val="004E278B"/>
    <w:rsid w:val="005878AA"/>
    <w:rsid w:val="005F2BF4"/>
    <w:rsid w:val="0085060C"/>
    <w:rsid w:val="009A23E9"/>
    <w:rsid w:val="009B4EA1"/>
    <w:rsid w:val="00A41B5E"/>
    <w:rsid w:val="00A60D9A"/>
    <w:rsid w:val="00AE7958"/>
    <w:rsid w:val="00DD2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2D14"/>
  <w15:chartTrackingRefBased/>
  <w15:docId w15:val="{824BC66C-D3A6-40B8-9910-F940EF6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29D8"/>
    <w:pPr>
      <w:ind w:left="720"/>
      <w:contextualSpacing/>
    </w:pPr>
  </w:style>
  <w:style w:type="character" w:styleId="Hipercze">
    <w:name w:val="Hyperlink"/>
    <w:basedOn w:val="Domylnaczcionkaakapitu"/>
    <w:uiPriority w:val="99"/>
    <w:unhideWhenUsed/>
    <w:rsid w:val="0085060C"/>
    <w:rPr>
      <w:color w:val="0563C1" w:themeColor="hyperlink"/>
      <w:u w:val="single"/>
    </w:rPr>
  </w:style>
  <w:style w:type="character" w:styleId="Nierozpoznanawzmianka">
    <w:name w:val="Unresolved Mention"/>
    <w:basedOn w:val="Domylnaczcionkaakapitu"/>
    <w:uiPriority w:val="99"/>
    <w:semiHidden/>
    <w:unhideWhenUsed/>
    <w:rsid w:val="0085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bezsmiecenia.pl/edukacja/zasady-segregacji/" TargetMode="External"/><Relationship Id="rId5" Type="http://schemas.openxmlformats.org/officeDocument/2006/relationships/hyperlink" Target="https://learningapps.org/display?v=p10mecpwk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48507</dc:creator>
  <cp:keywords/>
  <dc:description/>
  <cp:lastModifiedBy>48507</cp:lastModifiedBy>
  <cp:revision>3</cp:revision>
  <dcterms:created xsi:type="dcterms:W3CDTF">2020-05-11T08:54:00Z</dcterms:created>
  <dcterms:modified xsi:type="dcterms:W3CDTF">2020-05-12T09:09:00Z</dcterms:modified>
</cp:coreProperties>
</file>