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C5365" w14:textId="0AA97984" w:rsidR="00F50B10" w:rsidRPr="00FA5B95" w:rsidRDefault="00F50B10" w:rsidP="00FA5B95">
      <w:pPr>
        <w:jc w:val="center"/>
        <w:rPr>
          <w:rFonts w:cstheme="minorHAnsi"/>
          <w:b/>
          <w:bCs/>
          <w:sz w:val="24"/>
          <w:szCs w:val="24"/>
        </w:rPr>
      </w:pPr>
      <w:r w:rsidRPr="00FA5B95">
        <w:rPr>
          <w:rFonts w:cstheme="minorHAnsi"/>
          <w:b/>
          <w:bCs/>
          <w:sz w:val="24"/>
          <w:szCs w:val="24"/>
        </w:rPr>
        <w:t>Informacje o ubezpieczeniu na rok szkolny 20</w:t>
      </w:r>
      <w:r w:rsidR="00ED52C9" w:rsidRPr="00FA5B95">
        <w:rPr>
          <w:rFonts w:cstheme="minorHAnsi"/>
          <w:b/>
          <w:bCs/>
          <w:sz w:val="24"/>
          <w:szCs w:val="24"/>
        </w:rPr>
        <w:t>20</w:t>
      </w:r>
      <w:r w:rsidRPr="00FA5B95">
        <w:rPr>
          <w:rFonts w:cstheme="minorHAnsi"/>
          <w:b/>
          <w:bCs/>
          <w:sz w:val="24"/>
          <w:szCs w:val="24"/>
        </w:rPr>
        <w:t>/202</w:t>
      </w:r>
      <w:r w:rsidR="00ED52C9" w:rsidRPr="00FA5B95">
        <w:rPr>
          <w:rFonts w:cstheme="minorHAnsi"/>
          <w:b/>
          <w:bCs/>
          <w:sz w:val="24"/>
          <w:szCs w:val="24"/>
        </w:rPr>
        <w:t>1</w:t>
      </w:r>
    </w:p>
    <w:p w14:paraId="36E239E7" w14:textId="4D86383E" w:rsidR="00ED52C9" w:rsidRDefault="00F50B10" w:rsidP="00FA5B95">
      <w:pPr>
        <w:jc w:val="center"/>
      </w:pPr>
      <w:r w:rsidRPr="00F50B10">
        <w:rPr>
          <w:rFonts w:cstheme="minorHAnsi"/>
          <w:sz w:val="24"/>
          <w:szCs w:val="24"/>
        </w:rPr>
        <w:t xml:space="preserve">polisa nr </w:t>
      </w:r>
      <w:r w:rsidRPr="00B14F31">
        <w:rPr>
          <w:rFonts w:cstheme="minorHAnsi"/>
          <w:b/>
          <w:i/>
          <w:iCs/>
          <w:sz w:val="24"/>
          <w:szCs w:val="24"/>
        </w:rPr>
        <w:t>EDU-A/P</w:t>
      </w:r>
      <w:r w:rsidRPr="00F809DD">
        <w:rPr>
          <w:rFonts w:cstheme="minorHAnsi"/>
          <w:i/>
          <w:iCs/>
          <w:sz w:val="24"/>
          <w:szCs w:val="24"/>
        </w:rPr>
        <w:t xml:space="preserve"> nr </w:t>
      </w:r>
      <w:r w:rsidR="000E22AE" w:rsidRPr="000E22AE">
        <w:rPr>
          <w:b/>
          <w:i/>
          <w:sz w:val="24"/>
          <w:szCs w:val="24"/>
        </w:rPr>
        <w:t>08</w:t>
      </w:r>
      <w:r w:rsidR="00B14F31">
        <w:rPr>
          <w:b/>
          <w:i/>
          <w:sz w:val="24"/>
          <w:szCs w:val="24"/>
        </w:rPr>
        <w:t>9289</w:t>
      </w:r>
      <w:r w:rsidR="00FA5B95" w:rsidRPr="000E22AE">
        <w:rPr>
          <w:b/>
          <w:i/>
          <w:sz w:val="24"/>
          <w:szCs w:val="24"/>
        </w:rPr>
        <w:t xml:space="preserve"> </w:t>
      </w:r>
      <w:r w:rsidR="00FA5B95">
        <w:t xml:space="preserve">składka </w:t>
      </w:r>
      <w:r w:rsidR="000E22AE">
        <w:rPr>
          <w:b/>
          <w:bCs/>
        </w:rPr>
        <w:t>40</w:t>
      </w:r>
      <w:r w:rsidR="00FA5B95" w:rsidRPr="00F809DD">
        <w:rPr>
          <w:b/>
          <w:bCs/>
        </w:rPr>
        <w:t xml:space="preserve"> zł</w:t>
      </w:r>
      <w:r w:rsidR="000E22AE">
        <w:rPr>
          <w:b/>
          <w:bCs/>
        </w:rPr>
        <w:t xml:space="preserve"> </w:t>
      </w:r>
    </w:p>
    <w:p w14:paraId="08A554FC" w14:textId="1D169CD2" w:rsidR="000E22AE" w:rsidRPr="00C30911" w:rsidRDefault="000E22AE" w:rsidP="00B14F31">
      <w:pPr>
        <w:rPr>
          <w:b/>
          <w:bCs/>
        </w:rPr>
      </w:pPr>
    </w:p>
    <w:p w14:paraId="4333E5F1" w14:textId="2912905E" w:rsidR="00F50B10" w:rsidRDefault="00F809DD" w:rsidP="00F809D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F50B10" w:rsidRPr="00F50B10">
        <w:rPr>
          <w:rFonts w:cstheme="minorHAnsi"/>
          <w:sz w:val="24"/>
          <w:szCs w:val="24"/>
        </w:rPr>
        <w:t>ata obowiązywania polis i ochrony ubezpieczeniowej :</w:t>
      </w:r>
      <w:r>
        <w:rPr>
          <w:rFonts w:cstheme="minorHAnsi"/>
          <w:sz w:val="24"/>
          <w:szCs w:val="24"/>
        </w:rPr>
        <w:t xml:space="preserve"> </w:t>
      </w:r>
      <w:r w:rsidR="00F50B10" w:rsidRPr="000E22AE">
        <w:rPr>
          <w:rFonts w:cstheme="minorHAnsi"/>
          <w:b/>
          <w:sz w:val="24"/>
          <w:szCs w:val="24"/>
        </w:rPr>
        <w:t>01.09.20</w:t>
      </w:r>
      <w:r w:rsidR="00ED52C9" w:rsidRPr="000E22AE">
        <w:rPr>
          <w:rFonts w:cstheme="minorHAnsi"/>
          <w:b/>
          <w:sz w:val="24"/>
          <w:szCs w:val="24"/>
        </w:rPr>
        <w:t>20</w:t>
      </w:r>
      <w:r w:rsidR="00F50B10" w:rsidRPr="000E22AE">
        <w:rPr>
          <w:rFonts w:cstheme="minorHAnsi"/>
          <w:b/>
          <w:sz w:val="24"/>
          <w:szCs w:val="24"/>
        </w:rPr>
        <w:t xml:space="preserve"> do 31.08.202</w:t>
      </w:r>
      <w:r w:rsidR="00ED52C9" w:rsidRPr="000E22AE">
        <w:rPr>
          <w:rFonts w:cstheme="minorHAnsi"/>
          <w:b/>
          <w:sz w:val="24"/>
          <w:szCs w:val="24"/>
        </w:rPr>
        <w:t>1</w:t>
      </w:r>
    </w:p>
    <w:p w14:paraId="48393D11" w14:textId="77777777" w:rsidR="00C30911" w:rsidRDefault="00C30911" w:rsidP="00F809DD">
      <w:pPr>
        <w:jc w:val="center"/>
        <w:rPr>
          <w:rFonts w:cstheme="minorHAnsi"/>
          <w:b/>
          <w:sz w:val="24"/>
          <w:szCs w:val="24"/>
        </w:rPr>
      </w:pPr>
    </w:p>
    <w:p w14:paraId="7F02C776" w14:textId="77777777" w:rsidR="00B9563F" w:rsidRPr="00B9563F" w:rsidRDefault="00B9563F" w:rsidP="00B9563F">
      <w:pPr>
        <w:ind w:firstLine="708"/>
        <w:rPr>
          <w:rFonts w:cstheme="minorHAnsi"/>
          <w:sz w:val="24"/>
          <w:szCs w:val="24"/>
        </w:rPr>
      </w:pPr>
      <w:r w:rsidRPr="00B9563F">
        <w:rPr>
          <w:rFonts w:cstheme="minorHAnsi"/>
          <w:sz w:val="24"/>
          <w:szCs w:val="24"/>
        </w:rPr>
        <w:t>Szanowni Państwo, w celu ułatwienia Państwu współpracy z firmą ubezpieczeniową w razie zaistnienia zdarzenia wypadkowego oraz uniknięcia błędów przy zgłoszeniach szkód wynikających z nieszczęśliwych wypadków, proszę o kontakt przed zgłoszeniem szkody.</w:t>
      </w:r>
    </w:p>
    <w:p w14:paraId="28AAFF2B" w14:textId="77777777" w:rsidR="00B9563F" w:rsidRPr="00B9563F" w:rsidRDefault="00B9563F" w:rsidP="00B9563F">
      <w:pPr>
        <w:rPr>
          <w:rFonts w:cstheme="minorHAnsi"/>
          <w:b/>
        </w:rPr>
      </w:pPr>
      <w:r w:rsidRPr="00FA5B95">
        <w:rPr>
          <w:rFonts w:cstheme="minorHAnsi"/>
        </w:rPr>
        <w:t xml:space="preserve"> </w:t>
      </w:r>
      <w:r w:rsidRPr="00B9563F">
        <w:rPr>
          <w:rFonts w:cstheme="minorHAnsi"/>
          <w:sz w:val="24"/>
          <w:szCs w:val="24"/>
        </w:rPr>
        <w:t>Pozostaję do Państwa dyspozycji</w:t>
      </w:r>
      <w:r w:rsidRPr="00B9563F">
        <w:rPr>
          <w:rFonts w:cstheme="minorHAnsi"/>
          <w:sz w:val="28"/>
          <w:szCs w:val="28"/>
        </w:rPr>
        <w:t xml:space="preserve">:    </w:t>
      </w:r>
      <w:r w:rsidRPr="00B9563F">
        <w:rPr>
          <w:rFonts w:cstheme="minorHAnsi"/>
          <w:b/>
          <w:sz w:val="24"/>
          <w:szCs w:val="24"/>
        </w:rPr>
        <w:t xml:space="preserve">Alicja </w:t>
      </w:r>
      <w:proofErr w:type="spellStart"/>
      <w:r w:rsidRPr="00B9563F">
        <w:rPr>
          <w:rFonts w:cstheme="minorHAnsi"/>
          <w:b/>
          <w:sz w:val="24"/>
          <w:szCs w:val="24"/>
        </w:rPr>
        <w:t>Czykiejda</w:t>
      </w:r>
      <w:proofErr w:type="spellEnd"/>
      <w:r w:rsidRPr="00B9563F">
        <w:rPr>
          <w:rFonts w:cstheme="minorHAnsi"/>
          <w:b/>
          <w:sz w:val="24"/>
          <w:szCs w:val="24"/>
        </w:rPr>
        <w:t xml:space="preserve">  tel. 609 110 525                                                                                                                                                                             </w:t>
      </w:r>
    </w:p>
    <w:p w14:paraId="430BE46B" w14:textId="64CCEA84" w:rsidR="00B9563F" w:rsidRPr="00B9563F" w:rsidRDefault="00B9563F" w:rsidP="00B9563F">
      <w:pPr>
        <w:rPr>
          <w:rFonts w:cstheme="minorHAnsi"/>
        </w:rPr>
      </w:pPr>
      <w:r w:rsidRPr="00B9563F">
        <w:rPr>
          <w:rFonts w:cstheme="minorHAnsi"/>
        </w:rPr>
        <w:t xml:space="preserve">                                                                     </w:t>
      </w:r>
      <w:r>
        <w:rPr>
          <w:rFonts w:cstheme="minorHAnsi"/>
        </w:rPr>
        <w:t xml:space="preserve"> </w:t>
      </w:r>
      <w:r w:rsidRPr="00B9563F">
        <w:rPr>
          <w:rFonts w:cstheme="minorHAnsi"/>
        </w:rPr>
        <w:t xml:space="preserve"> Centrum Ubezpieczeń COMPLEX                                                                                                                       </w:t>
      </w:r>
    </w:p>
    <w:p w14:paraId="310E71C9" w14:textId="57AF91ED" w:rsidR="00C30911" w:rsidRPr="00B9563F" w:rsidRDefault="00B9563F">
      <w:pPr>
        <w:rPr>
          <w:rFonts w:cstheme="minorHAnsi"/>
        </w:rPr>
      </w:pPr>
      <w:r w:rsidRPr="00B9563F">
        <w:rPr>
          <w:rFonts w:cstheme="minorHAnsi"/>
        </w:rPr>
        <w:t xml:space="preserve">                                                                     </w:t>
      </w:r>
      <w:r>
        <w:rPr>
          <w:rFonts w:cstheme="minorHAnsi"/>
        </w:rPr>
        <w:t xml:space="preserve"> </w:t>
      </w:r>
      <w:r w:rsidRPr="00B9563F">
        <w:rPr>
          <w:rFonts w:cstheme="minorHAnsi"/>
        </w:rPr>
        <w:t xml:space="preserve"> 21-500 Biała Podlaska, ul. Brzeska 47</w:t>
      </w:r>
    </w:p>
    <w:p w14:paraId="72F80AFE" w14:textId="00B5C549" w:rsidR="00ED52C9" w:rsidRPr="00C30911" w:rsidRDefault="00ED52C9" w:rsidP="00FA5B95">
      <w:pPr>
        <w:spacing w:after="158"/>
        <w:ind w:left="89"/>
        <w:jc w:val="center"/>
        <w:rPr>
          <w:sz w:val="24"/>
          <w:szCs w:val="24"/>
        </w:rPr>
      </w:pPr>
      <w:r w:rsidRPr="00C30911">
        <w:rPr>
          <w:b/>
          <w:sz w:val="24"/>
          <w:szCs w:val="24"/>
        </w:rPr>
        <w:t xml:space="preserve">Instrukcja zgłoszenia roszczenia z umowy ubezpieczenia EDU Plus. </w:t>
      </w:r>
      <w:r w:rsidRPr="00C30911">
        <w:rPr>
          <w:sz w:val="24"/>
          <w:szCs w:val="24"/>
        </w:rPr>
        <w:t xml:space="preserve"> </w:t>
      </w:r>
    </w:p>
    <w:p w14:paraId="30CA976E" w14:textId="77777777" w:rsidR="00ED52C9" w:rsidRDefault="00ED52C9" w:rsidP="00ED52C9">
      <w:pPr>
        <w:spacing w:after="34"/>
      </w:pPr>
      <w:r>
        <w:rPr>
          <w:rFonts w:ascii="Arial" w:eastAsia="Arial" w:hAnsi="Arial" w:cs="Arial"/>
          <w:i/>
          <w:color w:val="555555"/>
          <w:sz w:val="18"/>
        </w:rPr>
        <w:t xml:space="preserve">Przed przystąpieniem do zgłoszenia roszczenia z umowy ubezpieczenia EDU Plus prosimy o przygotowanie: </w:t>
      </w:r>
    </w:p>
    <w:p w14:paraId="672012D4" w14:textId="77777777" w:rsidR="00ED52C9" w:rsidRDefault="00ED52C9" w:rsidP="00ED52C9">
      <w:pPr>
        <w:numPr>
          <w:ilvl w:val="0"/>
          <w:numId w:val="1"/>
        </w:numPr>
        <w:spacing w:after="15"/>
        <w:ind w:hanging="110"/>
      </w:pPr>
      <w:r>
        <w:rPr>
          <w:rFonts w:ascii="Arial" w:eastAsia="Arial" w:hAnsi="Arial" w:cs="Arial"/>
          <w:i/>
          <w:color w:val="555555"/>
          <w:sz w:val="18"/>
          <w:shd w:val="clear" w:color="auto" w:fill="FAFAFA"/>
        </w:rPr>
        <w:t>serii i numeru polisy, z której będzie zgłaszane roszczenie</w:t>
      </w:r>
      <w:r>
        <w:rPr>
          <w:rFonts w:ascii="Arial" w:eastAsia="Arial" w:hAnsi="Arial" w:cs="Arial"/>
          <w:i/>
          <w:color w:val="555555"/>
          <w:sz w:val="18"/>
        </w:rPr>
        <w:t xml:space="preserve"> </w:t>
      </w:r>
    </w:p>
    <w:p w14:paraId="547F2DE0" w14:textId="77777777" w:rsidR="00ED52C9" w:rsidRDefault="00ED52C9" w:rsidP="00ED52C9">
      <w:pPr>
        <w:numPr>
          <w:ilvl w:val="0"/>
          <w:numId w:val="1"/>
        </w:numPr>
        <w:spacing w:after="43"/>
        <w:ind w:hanging="110"/>
      </w:pPr>
      <w:r>
        <w:rPr>
          <w:rFonts w:ascii="Arial" w:eastAsia="Arial" w:hAnsi="Arial" w:cs="Arial"/>
          <w:i/>
          <w:color w:val="555555"/>
          <w:sz w:val="18"/>
          <w:shd w:val="clear" w:color="auto" w:fill="FAFAFA"/>
        </w:rPr>
        <w:t>danych osobowych osoby Ubezpieczonej</w:t>
      </w:r>
      <w:r>
        <w:rPr>
          <w:rFonts w:ascii="Arial" w:eastAsia="Arial" w:hAnsi="Arial" w:cs="Arial"/>
          <w:i/>
          <w:color w:val="555555"/>
          <w:sz w:val="18"/>
        </w:rPr>
        <w:t xml:space="preserve"> </w:t>
      </w:r>
    </w:p>
    <w:p w14:paraId="2E0FC291" w14:textId="77777777" w:rsidR="00ED52C9" w:rsidRDefault="00ED52C9" w:rsidP="00ED52C9">
      <w:pPr>
        <w:numPr>
          <w:ilvl w:val="0"/>
          <w:numId w:val="1"/>
        </w:numPr>
        <w:spacing w:after="45"/>
        <w:ind w:hanging="110"/>
      </w:pPr>
      <w:r>
        <w:rPr>
          <w:rFonts w:ascii="Arial" w:eastAsia="Arial" w:hAnsi="Arial" w:cs="Arial"/>
          <w:i/>
          <w:color w:val="555555"/>
          <w:sz w:val="18"/>
          <w:shd w:val="clear" w:color="auto" w:fill="FAFAFA"/>
        </w:rPr>
        <w:t>dane Ubezpieczającego</w:t>
      </w:r>
      <w:r>
        <w:rPr>
          <w:rFonts w:ascii="Arial" w:eastAsia="Arial" w:hAnsi="Arial" w:cs="Arial"/>
          <w:i/>
          <w:color w:val="555555"/>
          <w:sz w:val="18"/>
        </w:rPr>
        <w:t xml:space="preserve"> </w:t>
      </w:r>
    </w:p>
    <w:p w14:paraId="220E1D77" w14:textId="446293F6" w:rsidR="00ED52C9" w:rsidRDefault="00ED52C9" w:rsidP="00FA5B95">
      <w:pPr>
        <w:numPr>
          <w:ilvl w:val="0"/>
          <w:numId w:val="1"/>
        </w:numPr>
        <w:spacing w:after="15"/>
        <w:ind w:hanging="110"/>
      </w:pPr>
      <w:r>
        <w:rPr>
          <w:rFonts w:ascii="Arial" w:eastAsia="Arial" w:hAnsi="Arial" w:cs="Arial"/>
          <w:i/>
          <w:color w:val="555555"/>
          <w:sz w:val="18"/>
          <w:shd w:val="clear" w:color="auto" w:fill="FAFAFA"/>
        </w:rPr>
        <w:t>numer rachunku bankowego, na które należy wypłacić świadczenie</w:t>
      </w:r>
      <w:r>
        <w:rPr>
          <w:rFonts w:ascii="Arial" w:eastAsia="Arial" w:hAnsi="Arial" w:cs="Arial"/>
          <w:i/>
          <w:color w:val="555555"/>
          <w:sz w:val="18"/>
        </w:rPr>
        <w:t xml:space="preserve"> </w:t>
      </w:r>
      <w:r w:rsidRPr="00FA5B95">
        <w:rPr>
          <w:rFonts w:ascii="Arial" w:eastAsia="Arial" w:hAnsi="Arial" w:cs="Arial"/>
          <w:i/>
          <w:color w:val="555555"/>
          <w:sz w:val="18"/>
        </w:rPr>
        <w:t xml:space="preserve"> </w:t>
      </w:r>
    </w:p>
    <w:p w14:paraId="128D2437" w14:textId="77777777" w:rsidR="00ED52C9" w:rsidRDefault="00ED52C9" w:rsidP="00ED52C9">
      <w:pPr>
        <w:spacing w:after="55"/>
      </w:pPr>
      <w:r>
        <w:rPr>
          <w:rFonts w:ascii="Arial" w:eastAsia="Arial" w:hAnsi="Arial" w:cs="Arial"/>
          <w:b/>
          <w:i/>
          <w:color w:val="555555"/>
          <w:sz w:val="18"/>
        </w:rPr>
        <w:t xml:space="preserve"> </w:t>
      </w:r>
    </w:p>
    <w:p w14:paraId="4BB31E7B" w14:textId="77777777" w:rsidR="00ED52C9" w:rsidRDefault="00ED52C9" w:rsidP="00ED52C9">
      <w:pPr>
        <w:spacing w:after="206"/>
      </w:pPr>
      <w:r>
        <w:rPr>
          <w:b/>
        </w:rPr>
        <w:t xml:space="preserve">Szkodę można zgłosić w następujący sposób: </w:t>
      </w:r>
    </w:p>
    <w:p w14:paraId="75EF629B" w14:textId="2C8829DF" w:rsidR="00ED52C9" w:rsidRDefault="00ED52C9" w:rsidP="00ED52C9">
      <w:pPr>
        <w:spacing w:after="45"/>
        <w:ind w:left="720"/>
      </w:pPr>
    </w:p>
    <w:p w14:paraId="7BA6D375" w14:textId="77777777" w:rsidR="00ED52C9" w:rsidRDefault="00ED52C9" w:rsidP="00ED52C9">
      <w:pPr>
        <w:numPr>
          <w:ilvl w:val="1"/>
          <w:numId w:val="1"/>
        </w:numPr>
        <w:spacing w:after="0"/>
        <w:ind w:hanging="360"/>
      </w:pPr>
      <w:r>
        <w:rPr>
          <w:b/>
        </w:rPr>
        <w:t xml:space="preserve">Pocztą tradycyjną </w:t>
      </w:r>
      <w:r>
        <w:t xml:space="preserve">- </w:t>
      </w:r>
      <w:r>
        <w:rPr>
          <w:color w:val="00000A"/>
        </w:rPr>
        <w:t>kompletną dokumentację należy wysłać na poniższy adres:</w:t>
      </w:r>
      <w:r>
        <w:t xml:space="preserve"> </w:t>
      </w:r>
    </w:p>
    <w:p w14:paraId="4A0B3926" w14:textId="77777777" w:rsidR="00ED52C9" w:rsidRDefault="00ED52C9" w:rsidP="00ED52C9">
      <w:pPr>
        <w:pStyle w:val="Nagwek1"/>
        <w:ind w:left="715"/>
      </w:pPr>
      <w:r>
        <w:t xml:space="preserve">Przegr. Pocztowa nr 3334 40-610 Katowice </w:t>
      </w:r>
    </w:p>
    <w:p w14:paraId="2B9C3435" w14:textId="77777777" w:rsidR="00ED52C9" w:rsidRDefault="00ED52C9" w:rsidP="00ED52C9">
      <w:pPr>
        <w:spacing w:after="43"/>
        <w:ind w:left="142"/>
      </w:pPr>
      <w:r>
        <w:rPr>
          <w:color w:val="1F4E79"/>
        </w:rPr>
        <w:t xml:space="preserve"> </w:t>
      </w:r>
    </w:p>
    <w:p w14:paraId="228BA115" w14:textId="77777777" w:rsidR="00ED52C9" w:rsidRDefault="00ED52C9" w:rsidP="00ED52C9">
      <w:pPr>
        <w:numPr>
          <w:ilvl w:val="0"/>
          <w:numId w:val="2"/>
        </w:numPr>
        <w:spacing w:after="0"/>
        <w:ind w:hanging="360"/>
      </w:pPr>
      <w:r>
        <w:rPr>
          <w:b/>
        </w:rPr>
        <w:t xml:space="preserve">Pocztą elektroniczną </w:t>
      </w:r>
      <w:r>
        <w:t xml:space="preserve">- skany </w:t>
      </w:r>
      <w:r>
        <w:rPr>
          <w:color w:val="00000A"/>
        </w:rPr>
        <w:t>wymaganych dokumentów (wskazanych w § 21 OWU) należy przesłać na adres e-mail</w:t>
      </w:r>
      <w:r>
        <w:rPr>
          <w:color w:val="1F4E79"/>
        </w:rPr>
        <w:t xml:space="preserve">: </w:t>
      </w:r>
      <w:r>
        <w:rPr>
          <w:color w:val="0070C0"/>
        </w:rPr>
        <w:t>szkody@interrisk.pl</w:t>
      </w:r>
      <w:r>
        <w:rPr>
          <w:color w:val="1F4E79"/>
        </w:rPr>
        <w:t xml:space="preserve"> </w:t>
      </w:r>
    </w:p>
    <w:p w14:paraId="61AF7593" w14:textId="77777777" w:rsidR="00ED52C9" w:rsidRDefault="00ED52C9" w:rsidP="00ED52C9">
      <w:pPr>
        <w:spacing w:after="45"/>
        <w:ind w:left="720"/>
      </w:pPr>
      <w:r>
        <w:rPr>
          <w:color w:val="1F4E79"/>
        </w:rPr>
        <w:t xml:space="preserve"> </w:t>
      </w:r>
    </w:p>
    <w:p w14:paraId="2BBBD127" w14:textId="2D7B9E31" w:rsidR="00ED52C9" w:rsidRPr="00FA5B95" w:rsidRDefault="00ED52C9" w:rsidP="00FA5B95">
      <w:pPr>
        <w:numPr>
          <w:ilvl w:val="0"/>
          <w:numId w:val="2"/>
        </w:numPr>
        <w:spacing w:after="1" w:line="258" w:lineRule="auto"/>
        <w:ind w:hanging="360"/>
      </w:pPr>
      <w:r>
        <w:rPr>
          <w:b/>
        </w:rPr>
        <w:t xml:space="preserve">Telefonicznie </w:t>
      </w:r>
      <w:r>
        <w:t xml:space="preserve">– na numer telefonu </w:t>
      </w:r>
      <w:proofErr w:type="spellStart"/>
      <w:r>
        <w:t>InterRisk</w:t>
      </w:r>
      <w:proofErr w:type="spellEnd"/>
      <w:r>
        <w:t xml:space="preserve"> Kontakt: </w:t>
      </w:r>
      <w:r>
        <w:rPr>
          <w:b/>
          <w:color w:val="C00000"/>
        </w:rPr>
        <w:t>(22) 575 25 25</w:t>
      </w:r>
    </w:p>
    <w:p w14:paraId="4A1D7B47" w14:textId="77777777" w:rsidR="00FA5B95" w:rsidRDefault="00FA5B95" w:rsidP="00FA5B95">
      <w:pPr>
        <w:pStyle w:val="Akapitzlist"/>
      </w:pPr>
    </w:p>
    <w:p w14:paraId="0540D4B0" w14:textId="77777777" w:rsidR="00B14F31" w:rsidRPr="00B14F31" w:rsidRDefault="00FA5B95" w:rsidP="00C30911">
      <w:pPr>
        <w:numPr>
          <w:ilvl w:val="0"/>
          <w:numId w:val="2"/>
        </w:numPr>
        <w:spacing w:after="1" w:line="258" w:lineRule="auto"/>
        <w:ind w:hanging="360"/>
        <w:rPr>
          <w:b/>
        </w:rPr>
      </w:pPr>
      <w:r>
        <w:t>Ubezpieczający:</w:t>
      </w:r>
      <w:r w:rsidR="000E22AE">
        <w:t xml:space="preserve">  </w:t>
      </w:r>
      <w:r>
        <w:t xml:space="preserve"> </w:t>
      </w:r>
      <w:r w:rsidR="00B14F31">
        <w:rPr>
          <w:b/>
          <w:i/>
        </w:rPr>
        <w:t>Akademickie Liceum Ogólnokształcące</w:t>
      </w:r>
      <w:r w:rsidR="00736CC3" w:rsidRPr="003148EE">
        <w:rPr>
          <w:b/>
          <w:i/>
        </w:rPr>
        <w:t xml:space="preserve"> </w:t>
      </w:r>
      <w:r w:rsidR="003148EE" w:rsidRPr="003148EE">
        <w:rPr>
          <w:b/>
          <w:i/>
        </w:rPr>
        <w:t>w Terespol</w:t>
      </w:r>
      <w:r w:rsidR="00B14F31">
        <w:rPr>
          <w:b/>
          <w:i/>
        </w:rPr>
        <w:t xml:space="preserve">u  </w:t>
      </w:r>
      <w:bookmarkStart w:id="0" w:name="_GoBack"/>
      <w:bookmarkEnd w:id="0"/>
    </w:p>
    <w:p w14:paraId="7DAE2092" w14:textId="6F695706" w:rsidR="000E22AE" w:rsidRPr="003148EE" w:rsidRDefault="00B14F31" w:rsidP="003148EE">
      <w:pPr>
        <w:spacing w:after="1" w:line="258" w:lineRule="auto"/>
        <w:rPr>
          <w:b/>
        </w:rPr>
      </w:pPr>
      <w:r>
        <w:rPr>
          <w:b/>
          <w:i/>
        </w:rPr>
        <w:t xml:space="preserve">                                            </w:t>
      </w:r>
      <w:r w:rsidR="003148EE" w:rsidRPr="003148EE">
        <w:rPr>
          <w:b/>
          <w:i/>
        </w:rPr>
        <w:t xml:space="preserve"> ul. </w:t>
      </w:r>
      <w:r>
        <w:rPr>
          <w:b/>
          <w:i/>
        </w:rPr>
        <w:t>Wojska Polskiego 88</w:t>
      </w:r>
      <w:r w:rsidR="003148EE" w:rsidRPr="003148EE">
        <w:rPr>
          <w:b/>
          <w:i/>
        </w:rPr>
        <w:t>, 21-550 Terespol</w:t>
      </w:r>
    </w:p>
    <w:p w14:paraId="2F5C296E" w14:textId="77777777" w:rsidR="000E22AE" w:rsidRDefault="000E22AE" w:rsidP="000E22AE">
      <w:pPr>
        <w:spacing w:after="1" w:line="258" w:lineRule="auto"/>
        <w:ind w:left="705"/>
      </w:pPr>
    </w:p>
    <w:p w14:paraId="5079999C" w14:textId="047B563C" w:rsidR="00ED52C9" w:rsidRDefault="00FA5B95" w:rsidP="00FA5B95">
      <w:pPr>
        <w:ind w:firstLine="705"/>
        <w:rPr>
          <w:rFonts w:cstheme="minorHAnsi"/>
        </w:rPr>
      </w:pPr>
      <w:r>
        <w:rPr>
          <w:rFonts w:cstheme="minorHAnsi"/>
        </w:rPr>
        <w:t>Z</w:t>
      </w:r>
      <w:r w:rsidR="00F50B10" w:rsidRPr="00FA5B95">
        <w:rPr>
          <w:rFonts w:cstheme="minorHAnsi"/>
        </w:rPr>
        <w:t>głaszani</w:t>
      </w:r>
      <w:r>
        <w:rPr>
          <w:rFonts w:cstheme="minorHAnsi"/>
        </w:rPr>
        <w:t>e</w:t>
      </w:r>
      <w:r w:rsidR="00F50B10" w:rsidRPr="00FA5B95">
        <w:rPr>
          <w:rFonts w:cstheme="minorHAnsi"/>
        </w:rPr>
        <w:t xml:space="preserve"> roszczeń z klauzuli dotyczącej zwrotu kosztów leczenia lub nabycia środków pomocniczych np.: stabilizatora –należy w celu udokumentowania zakupu</w:t>
      </w:r>
      <w:r w:rsidR="00ED52C9" w:rsidRPr="00FA5B95">
        <w:rPr>
          <w:rFonts w:cstheme="minorHAnsi"/>
        </w:rPr>
        <w:t xml:space="preserve"> </w:t>
      </w:r>
      <w:r w:rsidR="00F50B10" w:rsidRPr="00FA5B95">
        <w:rPr>
          <w:rFonts w:cstheme="minorHAnsi"/>
        </w:rPr>
        <w:t>przedstawić fakturę imienną na dziecko (osoba fizyczna ma możliwość zamiany paragonu na fakturę w ciągu trzech miesięcy od daty wystawienia paragonu).</w:t>
      </w:r>
    </w:p>
    <w:p w14:paraId="6AB96A27" w14:textId="49E13268" w:rsidR="00C30911" w:rsidRDefault="00C30911" w:rsidP="00C30911">
      <w:pPr>
        <w:rPr>
          <w:rFonts w:cstheme="minorHAnsi"/>
        </w:rPr>
      </w:pPr>
      <w:r w:rsidRPr="00C30911">
        <w:rPr>
          <w:rFonts w:cstheme="minorHAnsi"/>
        </w:rPr>
        <w:t xml:space="preserve">Druk zgłoszenia roszczenia dostępny jest do pobrania na stronie www.interrisk.pl pod poniższym linkiem: </w:t>
      </w:r>
      <w:r>
        <w:rPr>
          <w:rFonts w:cstheme="minorHAnsi"/>
        </w:rPr>
        <w:t xml:space="preserve"> </w:t>
      </w:r>
      <w:hyperlink r:id="rId5" w:history="1">
        <w:r w:rsidRPr="00265084">
          <w:rPr>
            <w:rStyle w:val="Hipercze"/>
            <w:rFonts w:cstheme="minorHAnsi"/>
          </w:rPr>
          <w:t>https://www.interrisk.pl/szczegoly-produktu/szkolne-edu-plus/</w:t>
        </w:r>
      </w:hyperlink>
    </w:p>
    <w:p w14:paraId="536F87DB" w14:textId="77777777" w:rsidR="00C30911" w:rsidRDefault="00C30911" w:rsidP="00FA5B95">
      <w:pPr>
        <w:ind w:firstLine="705"/>
        <w:rPr>
          <w:rFonts w:cstheme="minorHAnsi"/>
        </w:rPr>
      </w:pPr>
    </w:p>
    <w:sectPr w:rsidR="00C3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574C7"/>
    <w:multiLevelType w:val="hybridMultilevel"/>
    <w:tmpl w:val="88A809C2"/>
    <w:lvl w:ilvl="0" w:tplc="C824B3B6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/>
        <w:iCs/>
        <w:strike w:val="0"/>
        <w:dstrike w:val="0"/>
        <w:color w:val="555555"/>
        <w:sz w:val="18"/>
        <w:szCs w:val="18"/>
        <w:u w:val="none" w:color="000000"/>
        <w:bdr w:val="none" w:sz="0" w:space="0" w:color="auto"/>
        <w:shd w:val="clear" w:color="auto" w:fill="FAFAFA"/>
        <w:vertAlign w:val="baseline"/>
      </w:rPr>
    </w:lvl>
    <w:lvl w:ilvl="1" w:tplc="EE444D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101D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5E1A5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2E122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B201B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D6042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8245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72D40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A14705"/>
    <w:multiLevelType w:val="hybridMultilevel"/>
    <w:tmpl w:val="8982D30A"/>
    <w:lvl w:ilvl="0" w:tplc="A62A482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3AC8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EAE0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261A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F4EB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EA88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6272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2E9D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4C12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10"/>
    <w:rsid w:val="000E22AE"/>
    <w:rsid w:val="001A3F61"/>
    <w:rsid w:val="002D1BC9"/>
    <w:rsid w:val="002D7FDB"/>
    <w:rsid w:val="003148EE"/>
    <w:rsid w:val="00736CC3"/>
    <w:rsid w:val="008F3BB7"/>
    <w:rsid w:val="00B14F31"/>
    <w:rsid w:val="00B9563F"/>
    <w:rsid w:val="00C30911"/>
    <w:rsid w:val="00ED52C9"/>
    <w:rsid w:val="00F50B10"/>
    <w:rsid w:val="00F809DD"/>
    <w:rsid w:val="00FA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B250"/>
  <w15:chartTrackingRefBased/>
  <w15:docId w15:val="{58B1D4C6-9335-453C-9F8C-81821D1D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ED52C9"/>
    <w:pPr>
      <w:keepNext/>
      <w:keepLines/>
      <w:spacing w:after="0"/>
      <w:ind w:left="730" w:hanging="10"/>
      <w:outlineLvl w:val="0"/>
    </w:pPr>
    <w:rPr>
      <w:rFonts w:ascii="Calibri" w:eastAsia="Calibri" w:hAnsi="Calibri" w:cs="Calibri"/>
      <w:color w:val="0070C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0B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0B1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D52C9"/>
    <w:rPr>
      <w:rFonts w:ascii="Calibri" w:eastAsia="Calibri" w:hAnsi="Calibri" w:cs="Calibri"/>
      <w:color w:val="0070C0"/>
      <w:lang w:eastAsia="pl-PL"/>
    </w:rPr>
  </w:style>
  <w:style w:type="paragraph" w:styleId="Akapitzlist">
    <w:name w:val="List Paragraph"/>
    <w:basedOn w:val="Normalny"/>
    <w:uiPriority w:val="34"/>
    <w:qFormat/>
    <w:rsid w:val="00FA5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terrisk.pl/szczegoly-produktu/szkolne-edu-pl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CH</dc:creator>
  <cp:keywords/>
  <dc:description/>
  <cp:lastModifiedBy>Alicja</cp:lastModifiedBy>
  <cp:revision>4</cp:revision>
  <dcterms:created xsi:type="dcterms:W3CDTF">2020-12-02T12:42:00Z</dcterms:created>
  <dcterms:modified xsi:type="dcterms:W3CDTF">2020-12-02T12:46:00Z</dcterms:modified>
</cp:coreProperties>
</file>