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B62A" w14:textId="1AA45A1F" w:rsidR="00C12D2E" w:rsidRDefault="006B1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39B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Inflácia, stabilita meny, virtuálna mena</w:t>
      </w:r>
      <w:r w:rsidR="00D07A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469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7A5F">
        <w:rPr>
          <w:rFonts w:ascii="Times New Roman" w:hAnsi="Times New Roman" w:cs="Times New Roman"/>
          <w:b/>
          <w:sz w:val="28"/>
          <w:szCs w:val="28"/>
        </w:rPr>
        <w:t xml:space="preserve">    MOF</w:t>
      </w:r>
    </w:p>
    <w:p w14:paraId="2E22208B" w14:textId="371142AB" w:rsidR="00354691" w:rsidRPr="00D53CAD" w:rsidRDefault="00354691">
      <w:pPr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D53CAD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Kontrolné otázky</w:t>
      </w:r>
    </w:p>
    <w:p w14:paraId="2C377A8E" w14:textId="718CD882" w:rsidR="00354691" w:rsidRPr="00D53CAD" w:rsidRDefault="00354691" w:rsidP="0035469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D53CAD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Čo je inflácia</w:t>
      </w:r>
    </w:p>
    <w:p w14:paraId="0F576A62" w14:textId="1983E028" w:rsidR="00D53CAD" w:rsidRPr="000D62E0" w:rsidRDefault="00354691" w:rsidP="00943633">
      <w:pPr>
        <w:pStyle w:val="Odsekzoznamu"/>
        <w:numPr>
          <w:ilvl w:val="0"/>
          <w:numId w:val="2"/>
        </w:numPr>
        <w:rPr>
          <w:rStyle w:val="Hypertextovprepojenie"/>
          <w:rFonts w:ascii="Times New Roman" w:hAnsi="Times New Roman" w:cs="Times New Roman"/>
          <w:b/>
          <w:i/>
          <w:iCs/>
          <w:sz w:val="24"/>
          <w:szCs w:val="24"/>
        </w:rPr>
      </w:pPr>
      <w:r w:rsidRPr="000D62E0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Ak dnes ráno zmeníte 1000 EUR </w:t>
      </w:r>
      <w:r w:rsidR="00D53CAD" w:rsidRPr="000D62E0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n</w:t>
      </w:r>
      <w:r w:rsidRPr="000D62E0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a české koruny a tie zajtra zmeníte späť na eurá ak</w:t>
      </w:r>
      <w:r w:rsidR="00D53CAD" w:rsidRPr="000D62E0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ú budete mať stratu alebo zisk?</w:t>
      </w:r>
    </w:p>
    <w:p w14:paraId="55E47F34" w14:textId="6676ECB5" w:rsidR="000D62E0" w:rsidRDefault="000D62E0" w:rsidP="000D62E0">
      <w:pPr>
        <w:ind w:left="426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3.Vyberte si menu a sledujte ju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62E0" w14:paraId="6C317010" w14:textId="77777777" w:rsidTr="000D62E0">
        <w:tc>
          <w:tcPr>
            <w:tcW w:w="4606" w:type="dxa"/>
          </w:tcPr>
          <w:p w14:paraId="4FB6A47C" w14:textId="5B3146BC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Dátum</w:t>
            </w:r>
          </w:p>
        </w:tc>
        <w:tc>
          <w:tcPr>
            <w:tcW w:w="4606" w:type="dxa"/>
          </w:tcPr>
          <w:p w14:paraId="2CD11578" w14:textId="6364FB37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Valuta nákup</w:t>
            </w:r>
          </w:p>
        </w:tc>
      </w:tr>
      <w:tr w:rsidR="000D62E0" w14:paraId="50D48267" w14:textId="77777777" w:rsidTr="000D62E0">
        <w:tc>
          <w:tcPr>
            <w:tcW w:w="4606" w:type="dxa"/>
          </w:tcPr>
          <w:p w14:paraId="3FA4FCFD" w14:textId="77777777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78A5465" w14:textId="77777777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</w:tc>
      </w:tr>
      <w:tr w:rsidR="000D62E0" w14:paraId="1149D354" w14:textId="77777777" w:rsidTr="000D62E0">
        <w:tc>
          <w:tcPr>
            <w:tcW w:w="4606" w:type="dxa"/>
          </w:tcPr>
          <w:p w14:paraId="039B8FD9" w14:textId="77777777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1EA36ED" w14:textId="77777777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</w:tc>
      </w:tr>
      <w:tr w:rsidR="000D62E0" w14:paraId="682351AF" w14:textId="77777777" w:rsidTr="000D62E0">
        <w:tc>
          <w:tcPr>
            <w:tcW w:w="4606" w:type="dxa"/>
          </w:tcPr>
          <w:p w14:paraId="583CFDF5" w14:textId="77777777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6E77293" w14:textId="77777777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</w:tc>
      </w:tr>
      <w:tr w:rsidR="000D62E0" w14:paraId="7963153F" w14:textId="77777777" w:rsidTr="000D62E0">
        <w:tc>
          <w:tcPr>
            <w:tcW w:w="4606" w:type="dxa"/>
          </w:tcPr>
          <w:p w14:paraId="2E019013" w14:textId="77777777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00F927" w14:textId="77777777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</w:tc>
      </w:tr>
      <w:tr w:rsidR="000D62E0" w14:paraId="5C992E74" w14:textId="77777777" w:rsidTr="000D62E0">
        <w:tc>
          <w:tcPr>
            <w:tcW w:w="4606" w:type="dxa"/>
          </w:tcPr>
          <w:p w14:paraId="6933080C" w14:textId="77777777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5C89F6E" w14:textId="77777777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</w:tc>
      </w:tr>
      <w:tr w:rsidR="000D62E0" w14:paraId="06A86A5B" w14:textId="77777777" w:rsidTr="000D62E0">
        <w:tc>
          <w:tcPr>
            <w:tcW w:w="4606" w:type="dxa"/>
          </w:tcPr>
          <w:p w14:paraId="7B97FCC4" w14:textId="77777777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0C8E93C" w14:textId="77777777" w:rsidR="000D62E0" w:rsidRDefault="000D62E0" w:rsidP="000D62E0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</w:tc>
      </w:tr>
    </w:tbl>
    <w:p w14:paraId="7B63D9EE" w14:textId="77777777" w:rsidR="000D62E0" w:rsidRDefault="000D62E0" w:rsidP="000D62E0">
      <w:pPr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</w:p>
    <w:p w14:paraId="07FE064A" w14:textId="737C5A12" w:rsidR="000D62E0" w:rsidRDefault="000D62E0" w:rsidP="000D62E0">
      <w:pPr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hyperlink r:id="rId5" w:history="1">
        <w:r w:rsidRPr="005702EE">
          <w:rPr>
            <w:rStyle w:val="Hypertextovprepojenie"/>
            <w:rFonts w:ascii="Times New Roman" w:hAnsi="Times New Roman" w:cs="Times New Roman"/>
            <w:b/>
            <w:i/>
            <w:iCs/>
            <w:sz w:val="24"/>
            <w:szCs w:val="24"/>
          </w:rPr>
          <w:t>https://www.vub.sk/kurzovy-listok/</w:t>
        </w:r>
      </w:hyperlink>
    </w:p>
    <w:p w14:paraId="06EFA34C" w14:textId="77777777" w:rsidR="000D62E0" w:rsidRPr="000D62E0" w:rsidRDefault="000D62E0" w:rsidP="000D62E0">
      <w:pPr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</w:p>
    <w:p w14:paraId="0B9A238A" w14:textId="77777777" w:rsidR="00D53CAD" w:rsidRPr="00D53CAD" w:rsidRDefault="00D53CAD" w:rsidP="00D53CAD">
      <w:pPr>
        <w:pStyle w:val="Odsekzoznamu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</w:p>
    <w:p w14:paraId="1AF94832" w14:textId="77777777" w:rsidR="003A5CFB" w:rsidRPr="00FA39B0" w:rsidRDefault="000D62E0" w:rsidP="00FA3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9B0">
        <w:rPr>
          <w:rFonts w:ascii="Times New Roman" w:hAnsi="Times New Roman" w:cs="Times New Roman"/>
          <w:sz w:val="24"/>
          <w:szCs w:val="24"/>
        </w:rPr>
        <w:t>V súčasných ekonomikách väčšinou ceny rastú z roka na rok.</w:t>
      </w:r>
    </w:p>
    <w:p w14:paraId="68535F08" w14:textId="77777777" w:rsidR="003A5CFB" w:rsidRPr="00FA39B0" w:rsidRDefault="000D62E0" w:rsidP="00FA3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9B0">
        <w:rPr>
          <w:rFonts w:ascii="Times New Roman" w:hAnsi="Times New Roman" w:cs="Times New Roman"/>
          <w:b/>
          <w:bCs/>
          <w:sz w:val="24"/>
          <w:szCs w:val="24"/>
        </w:rPr>
        <w:t>Inflácia</w:t>
      </w:r>
      <w:r w:rsidRPr="00FA39B0">
        <w:rPr>
          <w:rFonts w:ascii="Times New Roman" w:hAnsi="Times New Roman" w:cs="Times New Roman"/>
          <w:bCs/>
          <w:sz w:val="24"/>
          <w:szCs w:val="24"/>
        </w:rPr>
        <w:t xml:space="preserve"> = zvyšovanie množstva peňazí v obehu – peniaze strácajú svoju hodnotu, zvyšuje sa celková cenová hladina a klesá kúpna sila peňazí.</w:t>
      </w:r>
      <w:r w:rsidRPr="00FA3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1B0F0" w14:textId="77777777" w:rsidR="003A5CFB" w:rsidRPr="00FA39B0" w:rsidRDefault="000D62E0" w:rsidP="00FA3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9B0">
        <w:rPr>
          <w:rFonts w:ascii="Times New Roman" w:hAnsi="Times New Roman" w:cs="Times New Roman"/>
          <w:bCs/>
          <w:sz w:val="24"/>
          <w:szCs w:val="24"/>
        </w:rPr>
        <w:t>Pri inflácii priemerne rastú ceny v celom NH – za tú sumu peňazí kúpime menej (v košíku máme menej ako napr. pred rokom).</w:t>
      </w:r>
      <w:r w:rsidRPr="00FA3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DCAC4" w14:textId="77777777" w:rsidR="003A5CFB" w:rsidRPr="00FA39B0" w:rsidRDefault="000D62E0" w:rsidP="00FA3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9B0">
        <w:rPr>
          <w:rFonts w:ascii="Times New Roman" w:hAnsi="Times New Roman" w:cs="Times New Roman"/>
          <w:bCs/>
          <w:sz w:val="24"/>
          <w:szCs w:val="24"/>
        </w:rPr>
        <w:t>Infláciu vyjadrujeme pomocou ukazovateľa miera inflácie.</w:t>
      </w:r>
      <w:r w:rsidRPr="00FA3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8AA66" w14:textId="77777777" w:rsidR="003A5CFB" w:rsidRDefault="000D62E0" w:rsidP="00FA3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9B0">
        <w:rPr>
          <w:rFonts w:ascii="Times New Roman" w:hAnsi="Times New Roman" w:cs="Times New Roman"/>
          <w:bCs/>
          <w:sz w:val="24"/>
          <w:szCs w:val="24"/>
        </w:rPr>
        <w:t xml:space="preserve">Opak inflácie je </w:t>
      </w:r>
      <w:r w:rsidRPr="00FA39B0">
        <w:rPr>
          <w:rFonts w:ascii="Times New Roman" w:hAnsi="Times New Roman" w:cs="Times New Roman"/>
          <w:b/>
          <w:bCs/>
          <w:sz w:val="24"/>
          <w:szCs w:val="24"/>
        </w:rPr>
        <w:t>deflácia.</w:t>
      </w:r>
      <w:r w:rsidRPr="00FA3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E0C29" w14:textId="77777777" w:rsidR="00FA39B0" w:rsidRDefault="00FA39B0" w:rsidP="00FA3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9B0">
        <w:rPr>
          <w:rFonts w:ascii="Times New Roman" w:hAnsi="Times New Roman" w:cs="Times New Roman"/>
          <w:b/>
          <w:sz w:val="24"/>
          <w:szCs w:val="24"/>
        </w:rPr>
        <w:t>Mena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A39B0">
        <w:rPr>
          <w:rFonts w:ascii="Times New Roman" w:hAnsi="Times New Roman" w:cs="Times New Roman"/>
          <w:sz w:val="24"/>
          <w:szCs w:val="24"/>
        </w:rPr>
        <w:t>je národná forma peňazí</w:t>
      </w:r>
      <w:r>
        <w:rPr>
          <w:rFonts w:ascii="Times New Roman" w:hAnsi="Times New Roman" w:cs="Times New Roman"/>
          <w:sz w:val="24"/>
          <w:szCs w:val="24"/>
        </w:rPr>
        <w:t>, zákonné platidlo, ktoré je platné na určitom území.</w:t>
      </w:r>
    </w:p>
    <w:p w14:paraId="1695332D" w14:textId="77777777" w:rsidR="00FA39B0" w:rsidRDefault="00FA39B0" w:rsidP="00FA3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Valuty –</w:t>
      </w:r>
      <w:r>
        <w:rPr>
          <w:rFonts w:ascii="Times New Roman" w:hAnsi="Times New Roman" w:cs="Times New Roman"/>
          <w:sz w:val="24"/>
          <w:szCs w:val="24"/>
        </w:rPr>
        <w:t>hotovostné peniaze iného štátu – britské libry, švajčiarske franky, chorvátske kuny – používame ich pri ceste do zahraničia</w:t>
      </w:r>
    </w:p>
    <w:p w14:paraId="74D8F440" w14:textId="77777777" w:rsidR="00FA39B0" w:rsidRDefault="00FA39B0" w:rsidP="00FA3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Devízy – </w:t>
      </w:r>
      <w:r w:rsidRPr="00FA39B0">
        <w:rPr>
          <w:rFonts w:ascii="Times New Roman" w:hAnsi="Times New Roman" w:cs="Times New Roman"/>
          <w:sz w:val="24"/>
          <w:szCs w:val="24"/>
        </w:rPr>
        <w:t>bezhotovostné</w:t>
      </w:r>
      <w:r>
        <w:rPr>
          <w:rFonts w:ascii="Times New Roman" w:hAnsi="Times New Roman" w:cs="Times New Roman"/>
          <w:sz w:val="24"/>
          <w:szCs w:val="24"/>
        </w:rPr>
        <w:t xml:space="preserve"> peniaze inej krajiny, ktoré máme na devízovom účte v banke</w:t>
      </w:r>
    </w:p>
    <w:p w14:paraId="421F3037" w14:textId="77777777" w:rsidR="00FA39B0" w:rsidRDefault="00015459" w:rsidP="00FA3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459">
        <w:rPr>
          <w:rFonts w:ascii="Times New Roman" w:hAnsi="Times New Roman" w:cs="Times New Roman"/>
          <w:b/>
          <w:sz w:val="24"/>
          <w:szCs w:val="24"/>
        </w:rPr>
        <w:t>Kurz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je cena jednotky jednej meny vyjadrená v jednotkách inej zahraničnej meny.</w:t>
      </w:r>
    </w:p>
    <w:p w14:paraId="41897649" w14:textId="77777777" w:rsidR="00015459" w:rsidRDefault="00015459" w:rsidP="00FA3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459">
        <w:rPr>
          <w:rFonts w:ascii="Times New Roman" w:hAnsi="Times New Roman" w:cs="Times New Roman"/>
          <w:b/>
          <w:sz w:val="24"/>
          <w:szCs w:val="24"/>
        </w:rPr>
        <w:lastRenderedPageBreak/>
        <w:t>Cenová stabilita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cenová rovnováha, ceny tovarov a služieb nekolíšu, peniaze si uchovávajú svoju hodnotu</w:t>
      </w:r>
    </w:p>
    <w:p w14:paraId="518BB339" w14:textId="77777777" w:rsidR="00015459" w:rsidRPr="00AC3069" w:rsidRDefault="00015459" w:rsidP="00AC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459">
        <w:rPr>
          <w:rFonts w:ascii="Times New Roman" w:hAnsi="Times New Roman" w:cs="Times New Roman"/>
          <w:b/>
          <w:sz w:val="24"/>
          <w:szCs w:val="24"/>
        </w:rPr>
        <w:t>Virtuálna mena</w:t>
      </w:r>
      <w:r w:rsidR="00520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10D">
        <w:rPr>
          <w:rFonts w:ascii="Trebuchet MS" w:hAnsi="Trebuchet MS"/>
          <w:color w:val="505050"/>
          <w:sz w:val="21"/>
          <w:szCs w:val="21"/>
          <w:shd w:val="clear" w:color="auto" w:fill="FFFFFF"/>
        </w:rPr>
        <w:t> </w:t>
      </w:r>
      <w:r w:rsidR="00AC3069">
        <w:rPr>
          <w:rFonts w:ascii="Trebuchet MS" w:hAnsi="Trebuchet MS"/>
          <w:color w:val="505050"/>
          <w:sz w:val="21"/>
          <w:szCs w:val="21"/>
          <w:shd w:val="clear" w:color="auto" w:fill="FFFFFF"/>
        </w:rPr>
        <w:t xml:space="preserve">- </w:t>
      </w:r>
      <w:r w:rsidR="00AC3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digitálna internetova</w:t>
      </w:r>
      <w:r w:rsidR="0052010D" w:rsidRPr="00AC3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menu, ktorá je založená na zložitom a šifrovanom matematickom algoritme. Najznámejšou kryptomenou v súčasnosti je bitcoin (BTC), ktorá sa považuje za prvú virtuálnu menu (alebo tiež kryptomenu) určenú na obchodovanie už od roku 2009. V súčasnosti existujú aj ďalšie virtuálne meny, napr. litecoin, ethereum, ripple, pričom ich počet neustále stúpa.</w:t>
      </w:r>
    </w:p>
    <w:p w14:paraId="77677057" w14:textId="77777777" w:rsidR="00FA39B0" w:rsidRPr="00D07A5F" w:rsidRDefault="00FA39B0">
      <w:pPr>
        <w:rPr>
          <w:rFonts w:ascii="Times New Roman" w:hAnsi="Times New Roman" w:cs="Times New Roman"/>
          <w:b/>
          <w:sz w:val="28"/>
          <w:szCs w:val="28"/>
        </w:rPr>
      </w:pPr>
    </w:p>
    <w:sectPr w:rsidR="00FA39B0" w:rsidRPr="00D07A5F" w:rsidSect="004B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2165"/>
    <w:multiLevelType w:val="hybridMultilevel"/>
    <w:tmpl w:val="7F56A0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53FF5"/>
    <w:multiLevelType w:val="hybridMultilevel"/>
    <w:tmpl w:val="B3F8B394"/>
    <w:lvl w:ilvl="0" w:tplc="B0E82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CD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01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6E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43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2D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ED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49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27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A5F"/>
    <w:rsid w:val="00015459"/>
    <w:rsid w:val="000D62E0"/>
    <w:rsid w:val="00354691"/>
    <w:rsid w:val="003A5CFB"/>
    <w:rsid w:val="004B6078"/>
    <w:rsid w:val="0052010D"/>
    <w:rsid w:val="006B10B4"/>
    <w:rsid w:val="00AC3069"/>
    <w:rsid w:val="00C12D2E"/>
    <w:rsid w:val="00D07A5F"/>
    <w:rsid w:val="00D53CAD"/>
    <w:rsid w:val="00FA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D2F2"/>
  <w15:docId w15:val="{CBA26743-2958-478E-AC35-C76A7AB3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60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52010D"/>
    <w:rPr>
      <w:b/>
      <w:bCs/>
    </w:rPr>
  </w:style>
  <w:style w:type="paragraph" w:styleId="Odsekzoznamu">
    <w:name w:val="List Paragraph"/>
    <w:basedOn w:val="Normlny"/>
    <w:uiPriority w:val="34"/>
    <w:qFormat/>
    <w:rsid w:val="003546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53CA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53C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0D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4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7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b.sk/kurzovy-list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Kašuba František Ing.</cp:lastModifiedBy>
  <cp:revision>8</cp:revision>
  <dcterms:created xsi:type="dcterms:W3CDTF">2020-09-27T17:46:00Z</dcterms:created>
  <dcterms:modified xsi:type="dcterms:W3CDTF">2021-10-01T12:02:00Z</dcterms:modified>
</cp:coreProperties>
</file>