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B541" w14:textId="77777777" w:rsidR="00637D0A" w:rsidRPr="00950CC6" w:rsidRDefault="009B6B71">
      <w:pPr>
        <w:rPr>
          <w:rFonts w:ascii="Times New Roman" w:hAnsi="Times New Roman" w:cs="Times New Roman"/>
          <w:sz w:val="24"/>
          <w:szCs w:val="24"/>
        </w:rPr>
      </w:pPr>
      <w:r w:rsidRPr="00950CC6">
        <w:rPr>
          <w:rFonts w:ascii="Times New Roman" w:hAnsi="Times New Roman" w:cs="Times New Roman"/>
          <w:sz w:val="24"/>
          <w:szCs w:val="24"/>
        </w:rPr>
        <w:t>Klasa II a mundurowa, matematyka, 26.03.2020 r.</w:t>
      </w:r>
    </w:p>
    <w:p w14:paraId="6FEA4378" w14:textId="77777777" w:rsidR="009B6B71" w:rsidRPr="00950CC6" w:rsidRDefault="009B6B71">
      <w:pPr>
        <w:rPr>
          <w:rFonts w:ascii="Times New Roman" w:hAnsi="Times New Roman" w:cs="Times New Roman"/>
          <w:sz w:val="24"/>
          <w:szCs w:val="24"/>
        </w:rPr>
      </w:pPr>
      <w:r w:rsidRPr="00950CC6">
        <w:rPr>
          <w:rFonts w:ascii="Times New Roman" w:hAnsi="Times New Roman" w:cs="Times New Roman"/>
          <w:sz w:val="24"/>
          <w:szCs w:val="24"/>
        </w:rPr>
        <w:t>Roman Tucki</w:t>
      </w:r>
    </w:p>
    <w:p w14:paraId="092B5007" w14:textId="77777777" w:rsidR="009B6B71" w:rsidRPr="00950CC6" w:rsidRDefault="009B6B71">
      <w:pPr>
        <w:rPr>
          <w:rFonts w:ascii="Times New Roman" w:hAnsi="Times New Roman" w:cs="Times New Roman"/>
          <w:sz w:val="24"/>
          <w:szCs w:val="24"/>
        </w:rPr>
      </w:pPr>
    </w:p>
    <w:p w14:paraId="5DA9D2B7" w14:textId="77777777" w:rsidR="009B6B71" w:rsidRPr="00950CC6" w:rsidRDefault="009B6B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0CC6">
        <w:rPr>
          <w:rFonts w:ascii="Times New Roman" w:hAnsi="Times New Roman" w:cs="Times New Roman"/>
          <w:b/>
          <w:bCs/>
          <w:sz w:val="24"/>
          <w:szCs w:val="24"/>
        </w:rPr>
        <w:t>Temat: Trygonometria – zastosowania</w:t>
      </w:r>
    </w:p>
    <w:p w14:paraId="57059CD5" w14:textId="77777777" w:rsidR="009B6B71" w:rsidRPr="00950CC6" w:rsidRDefault="009B6B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5E75DE" w14:textId="62A2AC2E" w:rsidR="009B6B71" w:rsidRPr="00950CC6" w:rsidRDefault="009B6B71">
      <w:pPr>
        <w:rPr>
          <w:rFonts w:ascii="Times New Roman" w:hAnsi="Times New Roman" w:cs="Times New Roman"/>
          <w:sz w:val="24"/>
          <w:szCs w:val="24"/>
        </w:rPr>
      </w:pPr>
      <w:r w:rsidRPr="00950CC6">
        <w:rPr>
          <w:rFonts w:ascii="Times New Roman" w:hAnsi="Times New Roman" w:cs="Times New Roman"/>
          <w:sz w:val="24"/>
          <w:szCs w:val="24"/>
        </w:rPr>
        <w:t>Proszę zapisać temat lekcji w zeszycie oraz przypomnieć sobie trzy poznane dotąd funkcje trygonometryczne</w:t>
      </w:r>
      <w:r w:rsidR="004A2FD4" w:rsidRPr="00950CC6">
        <w:rPr>
          <w:rFonts w:ascii="Times New Roman" w:hAnsi="Times New Roman" w:cs="Times New Roman"/>
          <w:sz w:val="24"/>
          <w:szCs w:val="24"/>
        </w:rPr>
        <w:t>, tj. sin, cos oraz tg.</w:t>
      </w:r>
      <w:r w:rsidR="009A0153">
        <w:rPr>
          <w:rFonts w:ascii="Times New Roman" w:hAnsi="Times New Roman" w:cs="Times New Roman"/>
          <w:sz w:val="24"/>
          <w:szCs w:val="24"/>
        </w:rPr>
        <w:t xml:space="preserve"> (zależności: jaka funkcja = który bok przez który</w:t>
      </w:r>
      <w:bookmarkStart w:id="0" w:name="_GoBack"/>
      <w:bookmarkEnd w:id="0"/>
      <w:r w:rsidR="009A0153">
        <w:rPr>
          <w:rFonts w:ascii="Times New Roman" w:hAnsi="Times New Roman" w:cs="Times New Roman"/>
          <w:sz w:val="24"/>
          <w:szCs w:val="24"/>
        </w:rPr>
        <w:t>)</w:t>
      </w:r>
    </w:p>
    <w:p w14:paraId="7BDC7AFE" w14:textId="77777777" w:rsidR="004A2FD4" w:rsidRPr="00950CC6" w:rsidRDefault="004A2FD4">
      <w:pPr>
        <w:rPr>
          <w:rFonts w:ascii="Times New Roman" w:hAnsi="Times New Roman" w:cs="Times New Roman"/>
          <w:sz w:val="24"/>
          <w:szCs w:val="24"/>
        </w:rPr>
      </w:pPr>
      <w:r w:rsidRPr="00950CC6">
        <w:rPr>
          <w:rFonts w:ascii="Times New Roman" w:hAnsi="Times New Roman" w:cs="Times New Roman"/>
          <w:sz w:val="24"/>
          <w:szCs w:val="24"/>
        </w:rPr>
        <w:t>Poniżej link do grafiki:</w:t>
      </w:r>
    </w:p>
    <w:p w14:paraId="54676F10" w14:textId="77777777" w:rsidR="004A2FD4" w:rsidRPr="00950CC6" w:rsidRDefault="004A2FD4">
      <w:pPr>
        <w:rPr>
          <w:rFonts w:ascii="Times New Roman" w:hAnsi="Times New Roman" w:cs="Times New Roman"/>
          <w:sz w:val="24"/>
          <w:szCs w:val="24"/>
        </w:rPr>
      </w:pPr>
    </w:p>
    <w:p w14:paraId="1F1C9E58" w14:textId="77777777" w:rsidR="004A2FD4" w:rsidRPr="00950CC6" w:rsidRDefault="009A015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A2FD4" w:rsidRPr="00950CC6">
          <w:rPr>
            <w:rStyle w:val="Hipercze"/>
            <w:rFonts w:ascii="Times New Roman" w:hAnsi="Times New Roman" w:cs="Times New Roman"/>
            <w:sz w:val="24"/>
            <w:szCs w:val="24"/>
          </w:rPr>
          <w:t>http://matematyka.pisz.pl/strona/397.html</w:t>
        </w:r>
      </w:hyperlink>
    </w:p>
    <w:p w14:paraId="27F34E2B" w14:textId="77777777" w:rsidR="004A2FD4" w:rsidRPr="00950CC6" w:rsidRDefault="004A2FD4">
      <w:pPr>
        <w:rPr>
          <w:rFonts w:ascii="Times New Roman" w:hAnsi="Times New Roman" w:cs="Times New Roman"/>
          <w:sz w:val="24"/>
          <w:szCs w:val="24"/>
        </w:rPr>
      </w:pPr>
    </w:p>
    <w:p w14:paraId="3C0A83F0" w14:textId="77777777" w:rsidR="004A2FD4" w:rsidRPr="00950CC6" w:rsidRDefault="004A2FD4">
      <w:pPr>
        <w:rPr>
          <w:rFonts w:ascii="Times New Roman" w:hAnsi="Times New Roman" w:cs="Times New Roman"/>
          <w:sz w:val="24"/>
          <w:szCs w:val="24"/>
        </w:rPr>
      </w:pPr>
      <w:r w:rsidRPr="00950CC6">
        <w:rPr>
          <w:rFonts w:ascii="Times New Roman" w:hAnsi="Times New Roman" w:cs="Times New Roman"/>
          <w:sz w:val="24"/>
          <w:szCs w:val="24"/>
        </w:rPr>
        <w:t>Tutaj przypomnienie, jak liczymy długości boków trójkąta, znając jego kąty oraz długość jednego z boków:</w:t>
      </w:r>
    </w:p>
    <w:p w14:paraId="7A74707D" w14:textId="77777777" w:rsidR="004A2FD4" w:rsidRPr="00950CC6" w:rsidRDefault="004A2FD4">
      <w:pPr>
        <w:rPr>
          <w:rFonts w:ascii="Times New Roman" w:hAnsi="Times New Roman" w:cs="Times New Roman"/>
          <w:sz w:val="24"/>
          <w:szCs w:val="24"/>
        </w:rPr>
      </w:pPr>
    </w:p>
    <w:p w14:paraId="600C7799" w14:textId="77777777" w:rsidR="004A2FD4" w:rsidRPr="00950CC6" w:rsidRDefault="009A015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A2FD4" w:rsidRPr="00950CC6">
          <w:rPr>
            <w:rStyle w:val="Hipercze"/>
            <w:rFonts w:ascii="Times New Roman" w:hAnsi="Times New Roman" w:cs="Times New Roman"/>
            <w:sz w:val="24"/>
            <w:szCs w:val="24"/>
          </w:rPr>
          <w:t>https://www.pierwiastekzdwoch.pl/product,374,908,obliczanie_dlugosci_bokow_z_wykorzystaniem_funkcji_trygonometrycznych.html</w:t>
        </w:r>
      </w:hyperlink>
    </w:p>
    <w:p w14:paraId="59552317" w14:textId="77777777" w:rsidR="004A2FD4" w:rsidRPr="00950CC6" w:rsidRDefault="004A2FD4">
      <w:pPr>
        <w:rPr>
          <w:rFonts w:ascii="Times New Roman" w:hAnsi="Times New Roman" w:cs="Times New Roman"/>
          <w:sz w:val="24"/>
          <w:szCs w:val="24"/>
        </w:rPr>
      </w:pPr>
    </w:p>
    <w:p w14:paraId="32300285" w14:textId="77777777" w:rsidR="004A2FD4" w:rsidRPr="00950CC6" w:rsidRDefault="004A2FD4">
      <w:pPr>
        <w:rPr>
          <w:rFonts w:ascii="Times New Roman" w:hAnsi="Times New Roman" w:cs="Times New Roman"/>
          <w:sz w:val="24"/>
          <w:szCs w:val="24"/>
        </w:rPr>
      </w:pPr>
      <w:r w:rsidRPr="00950CC6">
        <w:rPr>
          <w:rFonts w:ascii="Times New Roman" w:hAnsi="Times New Roman" w:cs="Times New Roman"/>
          <w:sz w:val="24"/>
          <w:szCs w:val="24"/>
        </w:rPr>
        <w:t>Waszym zadanie</w:t>
      </w:r>
      <w:r w:rsidR="00950CC6">
        <w:rPr>
          <w:rFonts w:ascii="Times New Roman" w:hAnsi="Times New Roman" w:cs="Times New Roman"/>
          <w:sz w:val="24"/>
          <w:szCs w:val="24"/>
        </w:rPr>
        <w:t>m</w:t>
      </w:r>
      <w:r w:rsidRPr="00950CC6">
        <w:rPr>
          <w:rFonts w:ascii="Times New Roman" w:hAnsi="Times New Roman" w:cs="Times New Roman"/>
          <w:sz w:val="24"/>
          <w:szCs w:val="24"/>
        </w:rPr>
        <w:t xml:space="preserve"> jest przeanalizowanie powyższych dwóch rozwiązanych zadań oraz policzenie podobnych w zeszytach.</w:t>
      </w:r>
    </w:p>
    <w:p w14:paraId="76DD87FF" w14:textId="77777777" w:rsidR="004A2FD4" w:rsidRDefault="004A2FD4" w:rsidP="004A2F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CC6">
        <w:rPr>
          <w:rFonts w:ascii="Times New Roman" w:hAnsi="Times New Roman" w:cs="Times New Roman"/>
          <w:sz w:val="24"/>
          <w:szCs w:val="24"/>
        </w:rPr>
        <w:t>Oblicz długości dwóch boków trójkąta prostokątnego, jeżeli jego przeciwprostokątna ma długość 9 cm, a dwa kąty ostre mają miarę 30 oraz 60 stopni.</w:t>
      </w:r>
    </w:p>
    <w:p w14:paraId="2BB7401E" w14:textId="77777777" w:rsidR="00950CC6" w:rsidRPr="00950CC6" w:rsidRDefault="00950CC6" w:rsidP="00950CC6">
      <w:pPr>
        <w:rPr>
          <w:rFonts w:ascii="Times New Roman" w:hAnsi="Times New Roman" w:cs="Times New Roman"/>
          <w:sz w:val="24"/>
          <w:szCs w:val="24"/>
        </w:rPr>
      </w:pPr>
    </w:p>
    <w:p w14:paraId="302389C1" w14:textId="77777777" w:rsidR="004A2FD4" w:rsidRPr="00950CC6" w:rsidRDefault="004A2FD4" w:rsidP="00950C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CC6">
        <w:rPr>
          <w:rFonts w:ascii="Times New Roman" w:hAnsi="Times New Roman" w:cs="Times New Roman"/>
          <w:sz w:val="24"/>
          <w:szCs w:val="24"/>
        </w:rPr>
        <w:t>Oblicz długości dwóch boków trójkąta prostokątnego, jeżeli</w:t>
      </w:r>
      <w:r w:rsidR="00950CC6" w:rsidRPr="00950CC6">
        <w:rPr>
          <w:rFonts w:ascii="Times New Roman" w:hAnsi="Times New Roman" w:cs="Times New Roman"/>
          <w:sz w:val="24"/>
          <w:szCs w:val="24"/>
        </w:rPr>
        <w:t xml:space="preserve"> jedna z</w:t>
      </w:r>
      <w:r w:rsidRPr="00950CC6">
        <w:rPr>
          <w:rFonts w:ascii="Times New Roman" w:hAnsi="Times New Roman" w:cs="Times New Roman"/>
          <w:sz w:val="24"/>
          <w:szCs w:val="24"/>
        </w:rPr>
        <w:t xml:space="preserve"> jego przyprostokątn</w:t>
      </w:r>
      <w:r w:rsidR="00950CC6" w:rsidRPr="00950CC6">
        <w:rPr>
          <w:rFonts w:ascii="Times New Roman" w:hAnsi="Times New Roman" w:cs="Times New Roman"/>
          <w:sz w:val="24"/>
          <w:szCs w:val="24"/>
        </w:rPr>
        <w:t>ych</w:t>
      </w:r>
      <w:r w:rsidRPr="00950CC6">
        <w:rPr>
          <w:rFonts w:ascii="Times New Roman" w:hAnsi="Times New Roman" w:cs="Times New Roman"/>
          <w:sz w:val="24"/>
          <w:szCs w:val="24"/>
        </w:rPr>
        <w:t xml:space="preserve"> ma długość 20 cm, a kąty os</w:t>
      </w:r>
      <w:r w:rsidR="00950CC6" w:rsidRPr="00950CC6">
        <w:rPr>
          <w:rFonts w:ascii="Times New Roman" w:hAnsi="Times New Roman" w:cs="Times New Roman"/>
          <w:sz w:val="24"/>
          <w:szCs w:val="24"/>
        </w:rPr>
        <w:t>try, leżący przy tej przyprostokątnej ma miarę 12 stopni.</w:t>
      </w:r>
    </w:p>
    <w:p w14:paraId="5E687632" w14:textId="77777777" w:rsidR="00950CC6" w:rsidRPr="00950CC6" w:rsidRDefault="00950CC6" w:rsidP="00950CC6">
      <w:pPr>
        <w:rPr>
          <w:rFonts w:ascii="Times New Roman" w:hAnsi="Times New Roman" w:cs="Times New Roman"/>
          <w:sz w:val="24"/>
          <w:szCs w:val="24"/>
        </w:rPr>
      </w:pPr>
    </w:p>
    <w:p w14:paraId="688B4822" w14:textId="77777777" w:rsidR="00950CC6" w:rsidRPr="00950CC6" w:rsidRDefault="00950CC6" w:rsidP="00950CC6">
      <w:pPr>
        <w:rPr>
          <w:rFonts w:ascii="Times New Roman" w:hAnsi="Times New Roman" w:cs="Times New Roman"/>
          <w:sz w:val="24"/>
          <w:szCs w:val="24"/>
        </w:rPr>
      </w:pPr>
    </w:p>
    <w:p w14:paraId="425B36BD" w14:textId="77777777" w:rsidR="00950CC6" w:rsidRPr="00950CC6" w:rsidRDefault="00950CC6" w:rsidP="00950CC6">
      <w:pPr>
        <w:pStyle w:val="NormalnyWeb"/>
        <w:spacing w:before="0" w:beforeAutospacing="0" w:after="150" w:afterAutospacing="0"/>
        <w:rPr>
          <w:color w:val="1D2129"/>
          <w:shd w:val="clear" w:color="auto" w:fill="FFFFFF"/>
        </w:rPr>
      </w:pPr>
      <w:r w:rsidRPr="00950CC6">
        <w:rPr>
          <w:color w:val="333333"/>
        </w:rPr>
        <w:t xml:space="preserve">Pracę pisemną, do 03.04.2020 r.  należy wysłać na adres mailowy: </w:t>
      </w:r>
      <w:hyperlink r:id="rId7" w:history="1">
        <w:r w:rsidRPr="00950CC6">
          <w:rPr>
            <w:rStyle w:val="Hipercze"/>
            <w:shd w:val="clear" w:color="auto" w:fill="FFFFFF"/>
          </w:rPr>
          <w:t>romantucki@szkolaprywatna-bialogard.pl</w:t>
        </w:r>
      </w:hyperlink>
    </w:p>
    <w:p w14:paraId="404FCA33" w14:textId="77777777" w:rsidR="00950CC6" w:rsidRPr="00950CC6" w:rsidRDefault="00950CC6" w:rsidP="00950CC6">
      <w:pPr>
        <w:pStyle w:val="NormalnyWeb"/>
        <w:spacing w:before="0" w:beforeAutospacing="0" w:after="150" w:afterAutospacing="0"/>
        <w:rPr>
          <w:color w:val="1D2129"/>
          <w:shd w:val="clear" w:color="auto" w:fill="FFFFFF"/>
        </w:rPr>
      </w:pPr>
      <w:r w:rsidRPr="00950CC6">
        <w:rPr>
          <w:color w:val="1D2129"/>
          <w:shd w:val="clear" w:color="auto" w:fill="FFFFFF"/>
        </w:rPr>
        <w:t>W tytule wiadomości proszę o wpisanie imienia i nazwiska oraz klasę.</w:t>
      </w:r>
    </w:p>
    <w:p w14:paraId="500CE2B0" w14:textId="77777777" w:rsidR="004A2FD4" w:rsidRPr="00950CC6" w:rsidRDefault="004A2FD4">
      <w:pPr>
        <w:rPr>
          <w:rFonts w:ascii="Times New Roman" w:hAnsi="Times New Roman" w:cs="Times New Roman"/>
          <w:sz w:val="24"/>
          <w:szCs w:val="24"/>
        </w:rPr>
      </w:pPr>
    </w:p>
    <w:sectPr w:rsidR="004A2FD4" w:rsidRPr="0095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34207"/>
    <w:multiLevelType w:val="hybridMultilevel"/>
    <w:tmpl w:val="CD501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71"/>
    <w:rsid w:val="004A2FD4"/>
    <w:rsid w:val="00637D0A"/>
    <w:rsid w:val="00950CC6"/>
    <w:rsid w:val="009A0153"/>
    <w:rsid w:val="009B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EF4A"/>
  <w15:chartTrackingRefBased/>
  <w15:docId w15:val="{C7C9CE0F-48BD-4EEF-A162-9DEC42D8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2F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F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A2FD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5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tucki@szkolaprywatna-bial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erwiastekzdwoch.pl/product,374,908,obliczanie_dlugosci_bokow_z_wykorzystaniem_funkcji_trygonometrycznych.html" TargetMode="External"/><Relationship Id="rId5" Type="http://schemas.openxmlformats.org/officeDocument/2006/relationships/hyperlink" Target="http://matematyka.pisz.pl/strona/39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3</cp:revision>
  <dcterms:created xsi:type="dcterms:W3CDTF">2020-03-28T10:50:00Z</dcterms:created>
  <dcterms:modified xsi:type="dcterms:W3CDTF">2020-03-28T11:27:00Z</dcterms:modified>
</cp:coreProperties>
</file>