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CD5" w:rsidRPr="00546CD5" w:rsidRDefault="00546CD5" w:rsidP="00546CD5">
      <w:pPr>
        <w:jc w:val="center"/>
        <w:rPr>
          <w:b/>
          <w:bCs/>
          <w:sz w:val="28"/>
          <w:szCs w:val="28"/>
          <w:lang w:val="pl-PL"/>
        </w:rPr>
      </w:pPr>
      <w:r w:rsidRPr="00546CD5">
        <w:rPr>
          <w:b/>
          <w:bCs/>
          <w:sz w:val="28"/>
          <w:szCs w:val="28"/>
          <w:lang w:val="pl-PL"/>
        </w:rPr>
        <w:t>KARTA PRACY</w:t>
      </w:r>
    </w:p>
    <w:p w:rsidR="00546CD5" w:rsidRDefault="00546CD5" w:rsidP="00546CD5">
      <w:pPr>
        <w:jc w:val="center"/>
        <w:rPr>
          <w:b/>
          <w:bCs/>
          <w:sz w:val="28"/>
          <w:szCs w:val="28"/>
          <w:lang w:val="pl-PL"/>
        </w:rPr>
      </w:pPr>
      <w:r w:rsidRPr="00546CD5">
        <w:rPr>
          <w:b/>
          <w:bCs/>
          <w:sz w:val="28"/>
          <w:szCs w:val="28"/>
          <w:lang w:val="pl-PL"/>
        </w:rPr>
        <w:t>Segregacja odpadów (w ramach Światowego Dnia Ziemi – 22.04)</w:t>
      </w:r>
    </w:p>
    <w:p w:rsidR="00546CD5" w:rsidRDefault="00546CD5" w:rsidP="00546CD5">
      <w:pPr>
        <w:jc w:val="center"/>
        <w:rPr>
          <w:b/>
          <w:bCs/>
          <w:sz w:val="28"/>
          <w:szCs w:val="28"/>
          <w:lang w:val="pl-PL"/>
        </w:rPr>
      </w:pPr>
    </w:p>
    <w:p w:rsidR="00546CD5" w:rsidRPr="00692D57" w:rsidRDefault="00F32BE6" w:rsidP="00F32BE6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692D57">
        <w:rPr>
          <w:lang w:val="pl-PL"/>
        </w:rPr>
        <w:t>Posegreguj śmieci (połącz z właściwymi pojemnikami).</w:t>
      </w:r>
    </w:p>
    <w:p w:rsidR="00F32BE6" w:rsidRDefault="00F32BE6" w:rsidP="00F32BE6">
      <w:pPr>
        <w:jc w:val="both"/>
        <w:rPr>
          <w:sz w:val="28"/>
          <w:szCs w:val="28"/>
          <w:lang w:val="pl-PL"/>
        </w:rPr>
      </w:pPr>
    </w:p>
    <w:p w:rsidR="00F32BE6" w:rsidRPr="00F32BE6" w:rsidRDefault="00F32BE6" w:rsidP="00F32BE6">
      <w:pPr>
        <w:jc w:val="both"/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pl-PL"/>
        </w:rPr>
        <w:drawing>
          <wp:inline distT="0" distB="0" distL="0" distR="0">
            <wp:extent cx="1065126" cy="1065126"/>
            <wp:effectExtent l="0" t="0" r="1905" b="1905"/>
            <wp:docPr id="3" name="Obraz 3" descr="Obraz zawierający żywność, biały, kufel, bute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0px_akc-080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65" cy="10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pl-PL"/>
        </w:rPr>
        <w:t xml:space="preserve">      </w:t>
      </w:r>
      <w:r>
        <w:rPr>
          <w:noProof/>
          <w:sz w:val="28"/>
          <w:szCs w:val="28"/>
          <w:lang w:val="pl-PL"/>
        </w:rPr>
        <w:drawing>
          <wp:inline distT="0" distB="0" distL="0" distR="0">
            <wp:extent cx="1683573" cy="1115367"/>
            <wp:effectExtent l="0" t="0" r="5715" b="2540"/>
            <wp:docPr id="4" name="Obraz 4" descr="Obraz zawierający banan, stół, wewnątrz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orka-banan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218" cy="113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pl-PL"/>
        </w:rPr>
        <w:t xml:space="preserve">  </w:t>
      </w:r>
      <w:r>
        <w:rPr>
          <w:noProof/>
          <w:sz w:val="28"/>
          <w:szCs w:val="28"/>
          <w:lang w:val="pl-PL"/>
        </w:rPr>
        <w:drawing>
          <wp:inline distT="0" distB="0" distL="0" distR="0">
            <wp:extent cx="1326382" cy="1326382"/>
            <wp:effectExtent l="0" t="0" r="0" b="0"/>
            <wp:docPr id="8" name="Obraz 8" descr="Obraz zawierający żywność, siedzi, żółty, łu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055-candy-top-mockup_1050x10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39" cy="135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pl-PL"/>
        </w:rPr>
        <w:t xml:space="preserve">  </w:t>
      </w:r>
      <w:r w:rsidR="00692D57"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1B8444A5" wp14:editId="3C4A3AD2">
            <wp:extent cx="1074260" cy="1074260"/>
            <wp:effectExtent l="0" t="0" r="5715" b="5715"/>
            <wp:docPr id="13" name="Obraz 13" descr="Obraz zawierający szkło, kubek, stół, wypełnio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86" cy="109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57" w:rsidRDefault="00692D57" w:rsidP="00F32BE6">
      <w:pPr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</w:t>
      </w:r>
      <w:r w:rsidR="00F32BE6">
        <w:rPr>
          <w:b/>
          <w:bCs/>
          <w:sz w:val="28"/>
          <w:szCs w:val="28"/>
          <w:lang w:val="pl-PL"/>
        </w:rPr>
        <w:t xml:space="preserve">    </w:t>
      </w:r>
      <w:r w:rsidR="00F32BE6">
        <w:rPr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994787" cy="994787"/>
            <wp:effectExtent l="0" t="0" r="0" b="0"/>
            <wp:docPr id="1" name="Obraz 1" descr="Obraz zawierający butelka, stół, wewnątrz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elka-szklana-z-nakretka-250-m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9999" cy="104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BE6">
        <w:rPr>
          <w:b/>
          <w:bCs/>
          <w:sz w:val="28"/>
          <w:szCs w:val="28"/>
          <w:lang w:val="pl-PL"/>
        </w:rPr>
        <w:t xml:space="preserve">     </w:t>
      </w:r>
      <w:r w:rsidR="00F32BE6">
        <w:rPr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793820" cy="1107170"/>
            <wp:effectExtent l="0" t="0" r="0" b="0"/>
            <wp:docPr id="2" name="Obraz 2" descr="Obraz zawierający napoje, butelka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-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023" cy="112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BE6">
        <w:rPr>
          <w:b/>
          <w:bCs/>
          <w:sz w:val="28"/>
          <w:szCs w:val="28"/>
          <w:lang w:val="pl-PL"/>
        </w:rPr>
        <w:t xml:space="preserve">     </w:t>
      </w:r>
      <w:r w:rsidR="00F32BE6">
        <w:rPr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1225899" cy="1259876"/>
            <wp:effectExtent l="0" t="0" r="6350" b="0"/>
            <wp:docPr id="9" name="Obraz 9" descr="Obraz zawierający kubek, siedzi, kaw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248ba055ddf545e6f3440e76dde737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11" cy="129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pl-PL"/>
        </w:rPr>
        <w:t xml:space="preserve">     </w:t>
      </w:r>
      <w:r w:rsidR="00F32BE6">
        <w:rPr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1557495" cy="1038330"/>
            <wp:effectExtent l="0" t="0" r="5080" b="3175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lad-lamanie-gaze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212" cy="104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BE6">
        <w:rPr>
          <w:b/>
          <w:bCs/>
          <w:sz w:val="28"/>
          <w:szCs w:val="28"/>
          <w:lang w:val="pl-PL"/>
        </w:rPr>
        <w:t xml:space="preserve">        </w:t>
      </w:r>
    </w:p>
    <w:p w:rsidR="00692D57" w:rsidRDefault="00692D57" w:rsidP="00F32BE6">
      <w:pPr>
        <w:jc w:val="both"/>
        <w:rPr>
          <w:b/>
          <w:bCs/>
          <w:sz w:val="28"/>
          <w:szCs w:val="28"/>
          <w:lang w:val="pl-PL"/>
        </w:rPr>
      </w:pPr>
    </w:p>
    <w:p w:rsidR="00692D57" w:rsidRDefault="00692D57" w:rsidP="00F32BE6">
      <w:pPr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6589981" cy="2080009"/>
            <wp:effectExtent l="0" t="0" r="1905" b="317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rzut ekranu 2020-04-21 o 11.49.3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988" cy="210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57" w:rsidRDefault="00692D57" w:rsidP="00F32BE6">
      <w:pPr>
        <w:jc w:val="both"/>
        <w:rPr>
          <w:b/>
          <w:bCs/>
          <w:sz w:val="28"/>
          <w:szCs w:val="28"/>
          <w:lang w:val="pl-PL"/>
        </w:rPr>
      </w:pPr>
    </w:p>
    <w:p w:rsidR="00692D57" w:rsidRDefault="00692D57" w:rsidP="00F32BE6">
      <w:pPr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41B4358D" wp14:editId="39773611">
            <wp:extent cx="1434661" cy="1256044"/>
            <wp:effectExtent l="0" t="0" r="635" b="1270"/>
            <wp:docPr id="10" name="Obraz 10" descr="Obraz zawierający siedzi, pomarańczowy, owoce, waz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8dfe175099dbf3823998a57d640354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175" cy="127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pl-PL"/>
        </w:rPr>
        <w:t xml:space="preserve"> </w:t>
      </w: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55C4D7B1" wp14:editId="7B937A3D">
            <wp:extent cx="795428" cy="1055076"/>
            <wp:effectExtent l="0" t="0" r="5080" b="0"/>
            <wp:docPr id="7" name="Obraz 7" descr="Obraz zawierający mikroukład, żywność, naczynie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SCIE-DEBU-100-sztuk-uzdatniacz-wody-dla-krewetek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169" cy="108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pl-PL"/>
        </w:rPr>
        <w:t xml:space="preserve">       </w:t>
      </w: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7F60C09C" wp14:editId="3DCA0E71">
            <wp:extent cx="1579026" cy="1004835"/>
            <wp:effectExtent l="0" t="0" r="0" b="0"/>
            <wp:docPr id="11" name="Obraz 11" descr="Obraz zawierający kubek, stół, wewnątrz, konten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inpage_fill_big_jo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392" cy="100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pl-PL"/>
        </w:rPr>
        <w:t xml:space="preserve">   </w:t>
      </w: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506037FC" wp14:editId="1650A102">
            <wp:extent cx="1165609" cy="1165609"/>
            <wp:effectExtent l="0" t="0" r="3175" b="3175"/>
            <wp:docPr id="12" name="Obraz 12" descr="Obraz zawierający roślina, drzewo, trawa, kwi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534213600_E01-ZY213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89" cy="119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57" w:rsidRDefault="00692D57" w:rsidP="00692D57">
      <w:pPr>
        <w:jc w:val="both"/>
        <w:rPr>
          <w:b/>
          <w:bCs/>
          <w:sz w:val="28"/>
          <w:szCs w:val="28"/>
          <w:lang w:val="pl-PL"/>
        </w:rPr>
      </w:pPr>
    </w:p>
    <w:p w:rsidR="00692D57" w:rsidRDefault="00692D57" w:rsidP="00692D57">
      <w:pPr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1095270" cy="1046093"/>
            <wp:effectExtent l="0" t="0" r="0" b="0"/>
            <wp:docPr id="15" name="Obraz 15" descr="Obraz zawierający żywność, cegł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BKA-DO-MYCIA-CIALA-DO-WANNY-KAPIELOWA-DONEGAL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0030" cy="1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pl-PL"/>
        </w:rPr>
        <w:t xml:space="preserve">     </w:t>
      </w: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1175657" cy="1041297"/>
            <wp:effectExtent l="0" t="0" r="5715" b="635"/>
            <wp:docPr id="16" name="Obraz 16" descr="Obraz zawierający pudełko, małe, siedzi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arton-klapowy-590x390x150mm-3w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78" cy="10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pl-PL"/>
        </w:rPr>
        <w:t xml:space="preserve">   </w:t>
      </w:r>
      <w:r w:rsidR="008A30EE">
        <w:rPr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974690" cy="974690"/>
            <wp:effectExtent l="0" t="0" r="3810" b="3810"/>
            <wp:docPr id="17" name="Obraz 17" descr="Obraz zawierający siedzi, para, kot, star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ng_pl_Patyczki-kosmetyczne-z-bio-bawelny-1623_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656" cy="98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0EE">
        <w:rPr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1728316" cy="980152"/>
            <wp:effectExtent l="0" t="0" r="0" b="0"/>
            <wp:docPr id="18" name="Obraz 18" descr="Obraz zawierający kubek, kufe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known-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601" cy="99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61" w:rsidRPr="008E2F61" w:rsidRDefault="008E2F61" w:rsidP="008E2F61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E2F61">
        <w:rPr>
          <w:lang w:val="pl-PL"/>
        </w:rPr>
        <w:lastRenderedPageBreak/>
        <w:t>Połącz posegregowane odpady z produktami, które z nich powstaną w wyniku recyklingu.</w:t>
      </w: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76BE98F1" wp14:editId="08FE4B91">
            <wp:extent cx="1175657" cy="1041297"/>
            <wp:effectExtent l="0" t="0" r="5715" b="635"/>
            <wp:docPr id="5" name="Obraz 5" descr="Obraz zawierający pudełko, małe, siedzi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arton-klapowy-590x390x150mm-3w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78" cy="10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pl-PL"/>
        </w:rPr>
        <w:t xml:space="preserve">                                                                   </w:t>
      </w: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702581" cy="1145512"/>
            <wp:effectExtent l="0" t="0" r="0" b="0"/>
            <wp:docPr id="23" name="Obraz 23" descr="Obraz zawierający butelka, wewnątrz, wypełnione, otwart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ol_pm_Woda-Aqau-Gryf-Butla-18-9-l-379_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42" cy="116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1757968" cy="1165609"/>
            <wp:effectExtent l="0" t="0" r="0" b="3175"/>
            <wp:docPr id="20" name="Obraz 20" descr="Obraz zawierający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nknown-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623" cy="117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pl-PL"/>
        </w:rPr>
        <w:t xml:space="preserve">                </w:t>
      </w: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17B025A6" wp14:editId="5BA10D79">
            <wp:extent cx="1004835" cy="957943"/>
            <wp:effectExtent l="0" t="0" r="0" b="0"/>
            <wp:docPr id="26" name="Obraz 26" descr="Obraz zawierający siedzi, zielony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cycling-logo-300x286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492" cy="96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pl-PL"/>
        </w:rPr>
        <w:t xml:space="preserve">                        </w:t>
      </w: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1757680" cy="1170113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eszyty-w-linie-a5-oxford-esse-5-sztuk-w-iext54927388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133" cy="118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2055850" cy="753627"/>
            <wp:effectExtent l="0" t="0" r="1905" b="0"/>
            <wp:docPr id="21" name="Obraz 21" descr="Obraz zawierający butelka, rysunek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known-3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255" cy="77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pl-PL"/>
        </w:rPr>
        <w:t xml:space="preserve">                                                         </w:t>
      </w: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1024932" cy="1024932"/>
            <wp:effectExtent l="0" t="0" r="3810" b="3810"/>
            <wp:docPr id="25" name="Obraz 25" descr="Obraz zawierający pies, małe, siedzi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67758_pla_pedigree_junior_geflu_0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16" cy="104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p w:rsidR="008E2F61" w:rsidRDefault="008E2F61" w:rsidP="008E2F61">
      <w:pPr>
        <w:rPr>
          <w:lang w:val="pl-PL"/>
        </w:rPr>
      </w:pPr>
    </w:p>
    <w:p w:rsidR="008E2F61" w:rsidRPr="00760350" w:rsidRDefault="008E2F61" w:rsidP="008E2F61">
      <w:pPr>
        <w:jc w:val="both"/>
        <w:rPr>
          <w:rFonts w:ascii="Calibri" w:hAnsi="Calibri" w:cs="Calibri"/>
          <w:b/>
          <w:bCs/>
          <w:lang w:val="pl-PL"/>
        </w:rPr>
      </w:pPr>
      <w:r w:rsidRPr="00760350">
        <w:rPr>
          <w:rFonts w:ascii="Calibri" w:hAnsi="Calibri" w:cs="Calibri"/>
          <w:b/>
          <w:bCs/>
          <w:lang w:val="pl-PL"/>
        </w:rPr>
        <w:t>Ważne!</w:t>
      </w:r>
    </w:p>
    <w:p w:rsidR="008E2F61" w:rsidRDefault="008E2F61" w:rsidP="008E2F61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Karta pracy rozwija:</w:t>
      </w:r>
    </w:p>
    <w:p w:rsidR="008E2F61" w:rsidRDefault="008E2F61" w:rsidP="008E2F61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- kompetencje w zakresie nauk przyrodniczych: wykorzystywanie wiedzy i odnoszenie jej do codziennych sytuacji, rozumienie zmian w przyrodzie powodowanych przez działalność człowieka, rozumienie swojej odpowiedzialności za świat i przyrodę, </w:t>
      </w:r>
    </w:p>
    <w:p w:rsidR="008E2F61" w:rsidRDefault="008E2F61" w:rsidP="008E2F61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- kompetencje w zakresie rozumienia i tworzenia informacji: umiejętność czytania i pisania, odpowiadania na pytania.</w:t>
      </w:r>
    </w:p>
    <w:p w:rsidR="008E2F61" w:rsidRPr="006E145A" w:rsidRDefault="008E2F61" w:rsidP="008E2F61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Opracowanie: Katarzyna Bieda</w:t>
      </w:r>
    </w:p>
    <w:p w:rsidR="008E2F61" w:rsidRPr="008E2F61" w:rsidRDefault="008E2F61" w:rsidP="008E2F61">
      <w:pPr>
        <w:jc w:val="both"/>
        <w:rPr>
          <w:b/>
          <w:bCs/>
          <w:sz w:val="28"/>
          <w:szCs w:val="28"/>
          <w:lang w:val="pl-PL"/>
        </w:rPr>
      </w:pPr>
    </w:p>
    <w:sectPr w:rsidR="008E2F61" w:rsidRPr="008E2F61" w:rsidSect="006458A7">
      <w:footerReference w:type="even" r:id="rId30"/>
      <w:footerReference w:type="default" r:id="rId3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2698" w:rsidRDefault="00E22698" w:rsidP="008E2F61">
      <w:r>
        <w:separator/>
      </w:r>
    </w:p>
  </w:endnote>
  <w:endnote w:type="continuationSeparator" w:id="0">
    <w:p w:rsidR="00E22698" w:rsidRDefault="00E22698" w:rsidP="008E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2009478229"/>
      <w:docPartObj>
        <w:docPartGallery w:val="Page Numbers (Bottom of Page)"/>
        <w:docPartUnique/>
      </w:docPartObj>
    </w:sdtPr>
    <w:sdtContent>
      <w:p w:rsidR="008E2F61" w:rsidRDefault="008E2F61" w:rsidP="00EB3FC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8E2F61" w:rsidRDefault="008E2F61" w:rsidP="008E2F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71017268"/>
      <w:docPartObj>
        <w:docPartGallery w:val="Page Numbers (Bottom of Page)"/>
        <w:docPartUnique/>
      </w:docPartObj>
    </w:sdtPr>
    <w:sdtContent>
      <w:p w:rsidR="008E2F61" w:rsidRDefault="008E2F61" w:rsidP="00EB3FC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8E2F61" w:rsidRDefault="008E2F61" w:rsidP="008E2F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2698" w:rsidRDefault="00E22698" w:rsidP="008E2F61">
      <w:r>
        <w:separator/>
      </w:r>
    </w:p>
  </w:footnote>
  <w:footnote w:type="continuationSeparator" w:id="0">
    <w:p w:rsidR="00E22698" w:rsidRDefault="00E22698" w:rsidP="008E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E7A87"/>
    <w:multiLevelType w:val="hybridMultilevel"/>
    <w:tmpl w:val="CC16E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D5"/>
    <w:rsid w:val="00546CD5"/>
    <w:rsid w:val="006458A7"/>
    <w:rsid w:val="00692D57"/>
    <w:rsid w:val="00760350"/>
    <w:rsid w:val="008A30EE"/>
    <w:rsid w:val="008E2F61"/>
    <w:rsid w:val="00E22698"/>
    <w:rsid w:val="00F3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61019"/>
  <w15:chartTrackingRefBased/>
  <w15:docId w15:val="{287BC599-47C8-754D-9747-EE3CBD48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B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E2F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F61"/>
  </w:style>
  <w:style w:type="character" w:styleId="Numerstrony">
    <w:name w:val="page number"/>
    <w:basedOn w:val="Domylnaczcionkaakapitu"/>
    <w:uiPriority w:val="99"/>
    <w:semiHidden/>
    <w:unhideWhenUsed/>
    <w:rsid w:val="008E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footer" Target="footer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2</cp:revision>
  <dcterms:created xsi:type="dcterms:W3CDTF">2020-04-21T09:49:00Z</dcterms:created>
  <dcterms:modified xsi:type="dcterms:W3CDTF">2020-04-21T16:31:00Z</dcterms:modified>
</cp:coreProperties>
</file>