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099" w:rsidRPr="00034841" w:rsidRDefault="00470974" w:rsidP="00083099">
      <w:pPr>
        <w:rPr>
          <w:rFonts w:ascii="Arial" w:hAnsi="Arial" w:cs="Arial"/>
          <w:b/>
          <w:bCs/>
          <w:sz w:val="28"/>
          <w:szCs w:val="28"/>
        </w:rPr>
      </w:pPr>
      <w:r w:rsidRPr="00034841">
        <w:rPr>
          <w:rFonts w:ascii="Arial" w:hAnsi="Arial" w:cs="Arial"/>
          <w:b/>
          <w:bCs/>
          <w:sz w:val="28"/>
          <w:szCs w:val="28"/>
        </w:rPr>
        <w:t>Liebe Schülerin, lieber Schüler</w:t>
      </w:r>
      <w:r w:rsidR="00573638" w:rsidRPr="00034841">
        <w:rPr>
          <w:rFonts w:ascii="Arial" w:hAnsi="Arial" w:cs="Arial"/>
          <w:b/>
          <w:bCs/>
          <w:sz w:val="28"/>
          <w:szCs w:val="28"/>
        </w:rPr>
        <w:t>, liebe Eltern der 1a</w:t>
      </w:r>
      <w:r w:rsidRPr="00034841">
        <w:rPr>
          <w:rFonts w:ascii="Arial" w:hAnsi="Arial" w:cs="Arial"/>
          <w:b/>
          <w:bCs/>
          <w:sz w:val="28"/>
          <w:szCs w:val="28"/>
        </w:rPr>
        <w:t>!</w:t>
      </w:r>
    </w:p>
    <w:p w:rsidR="00594C91" w:rsidRDefault="001E07D7" w:rsidP="00083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scheint als würde die Corona-Pause länger dauern als wir alle gedacht haben. </w:t>
      </w:r>
      <w:r w:rsidR="00C8305E">
        <w:rPr>
          <w:rFonts w:ascii="Arial" w:hAnsi="Arial" w:cs="Arial"/>
          <w:sz w:val="24"/>
          <w:szCs w:val="24"/>
        </w:rPr>
        <w:t xml:space="preserve">Herr Wadl und ich </w:t>
      </w:r>
      <w:r w:rsidR="00573638">
        <w:rPr>
          <w:rFonts w:ascii="Arial" w:hAnsi="Arial" w:cs="Arial"/>
          <w:sz w:val="24"/>
          <w:szCs w:val="24"/>
        </w:rPr>
        <w:t>haben uns daher überlegt, wie wir gemeinsam auch neuen Stoff durchmachen können</w:t>
      </w:r>
      <w:r w:rsidR="00083099">
        <w:rPr>
          <w:rFonts w:ascii="Arial" w:hAnsi="Arial" w:cs="Arial"/>
          <w:sz w:val="24"/>
          <w:szCs w:val="24"/>
        </w:rPr>
        <w:t>.</w:t>
      </w:r>
      <w:r w:rsidR="00DC1481">
        <w:rPr>
          <w:rFonts w:ascii="Arial" w:hAnsi="Arial" w:cs="Arial"/>
          <w:sz w:val="24"/>
          <w:szCs w:val="24"/>
        </w:rPr>
        <w:t xml:space="preserve"> </w:t>
      </w:r>
      <w:r w:rsidR="00083099">
        <w:rPr>
          <w:rFonts w:ascii="Arial" w:hAnsi="Arial" w:cs="Arial"/>
          <w:sz w:val="24"/>
          <w:szCs w:val="24"/>
        </w:rPr>
        <w:t>W</w:t>
      </w:r>
      <w:r w:rsidR="00DC1481">
        <w:rPr>
          <w:rFonts w:ascii="Arial" w:hAnsi="Arial" w:cs="Arial"/>
          <w:sz w:val="24"/>
          <w:szCs w:val="24"/>
        </w:rPr>
        <w:t xml:space="preserve">ir werden euch </w:t>
      </w:r>
      <w:r w:rsidR="00C8305E">
        <w:rPr>
          <w:rFonts w:ascii="Arial" w:hAnsi="Arial" w:cs="Arial"/>
          <w:sz w:val="24"/>
          <w:szCs w:val="24"/>
        </w:rPr>
        <w:t>so lange wie notwendig regelmäßig</w:t>
      </w:r>
      <w:r w:rsidR="00DC1481">
        <w:rPr>
          <w:rFonts w:ascii="Arial" w:hAnsi="Arial" w:cs="Arial"/>
          <w:sz w:val="24"/>
          <w:szCs w:val="24"/>
        </w:rPr>
        <w:t xml:space="preserve"> </w:t>
      </w:r>
      <w:r w:rsidR="00DC1481" w:rsidRPr="00DC1481">
        <w:rPr>
          <w:rFonts w:ascii="Arial" w:hAnsi="Arial" w:cs="Arial"/>
          <w:b/>
          <w:bCs/>
          <w:sz w:val="24"/>
          <w:szCs w:val="24"/>
        </w:rPr>
        <w:t>Arbeitspläne</w:t>
      </w:r>
      <w:r w:rsidR="00DC1481">
        <w:rPr>
          <w:rFonts w:ascii="Arial" w:hAnsi="Arial" w:cs="Arial"/>
          <w:sz w:val="24"/>
          <w:szCs w:val="24"/>
        </w:rPr>
        <w:t xml:space="preserve"> über </w:t>
      </w:r>
      <w:r w:rsidR="00DC1481" w:rsidRPr="00DC1481">
        <w:rPr>
          <w:rFonts w:ascii="Arial" w:hAnsi="Arial" w:cs="Arial"/>
          <w:b/>
          <w:bCs/>
          <w:sz w:val="24"/>
          <w:szCs w:val="24"/>
        </w:rPr>
        <w:t>Edupage</w:t>
      </w:r>
      <w:r w:rsidR="00DC1481">
        <w:rPr>
          <w:rFonts w:ascii="Arial" w:hAnsi="Arial" w:cs="Arial"/>
          <w:sz w:val="24"/>
          <w:szCs w:val="24"/>
        </w:rPr>
        <w:t xml:space="preserve"> schicken.</w:t>
      </w:r>
      <w:r w:rsidR="00573638">
        <w:rPr>
          <w:rFonts w:ascii="Arial" w:hAnsi="Arial" w:cs="Arial"/>
          <w:sz w:val="24"/>
          <w:szCs w:val="24"/>
        </w:rPr>
        <w:t xml:space="preserve"> </w:t>
      </w:r>
      <w:r w:rsidR="00201068">
        <w:rPr>
          <w:rFonts w:ascii="Arial" w:hAnsi="Arial" w:cs="Arial"/>
          <w:sz w:val="24"/>
          <w:szCs w:val="24"/>
        </w:rPr>
        <w:t xml:space="preserve">Nach der Schulsperre </w:t>
      </w:r>
      <w:r w:rsidR="00C80520">
        <w:rPr>
          <w:rFonts w:ascii="Arial" w:hAnsi="Arial" w:cs="Arial"/>
          <w:sz w:val="24"/>
          <w:szCs w:val="24"/>
        </w:rPr>
        <w:t>wird der</w:t>
      </w:r>
      <w:r w:rsidR="00201068">
        <w:rPr>
          <w:rFonts w:ascii="Arial" w:hAnsi="Arial" w:cs="Arial"/>
          <w:sz w:val="24"/>
          <w:szCs w:val="24"/>
        </w:rPr>
        <w:t xml:space="preserve"> Stoff wiederhol</w:t>
      </w:r>
      <w:r w:rsidR="00C80520">
        <w:rPr>
          <w:rFonts w:ascii="Arial" w:hAnsi="Arial" w:cs="Arial"/>
          <w:sz w:val="24"/>
          <w:szCs w:val="24"/>
        </w:rPr>
        <w:t>t</w:t>
      </w:r>
      <w:r w:rsidR="00201068">
        <w:rPr>
          <w:rFonts w:ascii="Arial" w:hAnsi="Arial" w:cs="Arial"/>
          <w:sz w:val="24"/>
          <w:szCs w:val="24"/>
        </w:rPr>
        <w:t xml:space="preserve">, </w:t>
      </w:r>
      <w:r w:rsidR="00DC1481">
        <w:rPr>
          <w:rFonts w:ascii="Arial" w:hAnsi="Arial" w:cs="Arial"/>
          <w:sz w:val="24"/>
          <w:szCs w:val="24"/>
        </w:rPr>
        <w:t>du musst also nicht alles perfekt können, solltest</w:t>
      </w:r>
      <w:r w:rsidR="00201068">
        <w:rPr>
          <w:rFonts w:ascii="Arial" w:hAnsi="Arial" w:cs="Arial"/>
          <w:sz w:val="24"/>
          <w:szCs w:val="24"/>
        </w:rPr>
        <w:t xml:space="preserve"> d</w:t>
      </w:r>
      <w:r w:rsidR="00C80520">
        <w:rPr>
          <w:rFonts w:ascii="Arial" w:hAnsi="Arial" w:cs="Arial"/>
          <w:sz w:val="24"/>
          <w:szCs w:val="24"/>
        </w:rPr>
        <w:t>ie neuen Beispiele aber probiert haben</w:t>
      </w:r>
      <w:r w:rsidR="00DC1481">
        <w:rPr>
          <w:rFonts w:ascii="Arial" w:hAnsi="Arial" w:cs="Arial"/>
          <w:sz w:val="24"/>
          <w:szCs w:val="24"/>
        </w:rPr>
        <w:t xml:space="preserve"> und in deinem </w:t>
      </w:r>
      <w:r w:rsidR="00594C91">
        <w:rPr>
          <w:rFonts w:ascii="Arial" w:hAnsi="Arial" w:cs="Arial"/>
          <w:sz w:val="24"/>
          <w:szCs w:val="24"/>
        </w:rPr>
        <w:t>n</w:t>
      </w:r>
      <w:r w:rsidR="00DC1481">
        <w:rPr>
          <w:rFonts w:ascii="Arial" w:hAnsi="Arial" w:cs="Arial"/>
          <w:sz w:val="24"/>
          <w:szCs w:val="24"/>
        </w:rPr>
        <w:t>euen Übungsheft zeigen, wie fleißig du warst.</w:t>
      </w:r>
      <w:r w:rsidR="00C80520">
        <w:rPr>
          <w:rFonts w:ascii="Arial" w:hAnsi="Arial" w:cs="Arial"/>
          <w:sz w:val="24"/>
          <w:szCs w:val="24"/>
        </w:rPr>
        <w:t xml:space="preserve"> Bei Fragen sind Herr Wadl und ich gerne über Edupage erreichbar.</w:t>
      </w:r>
    </w:p>
    <w:p w:rsidR="007F4DD1" w:rsidRDefault="00C8305E" w:rsidP="00083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Rechne ins Übungsheft, Buch oder Übungsbuch.</w:t>
      </w:r>
      <w:r w:rsidR="00594C91">
        <w:rPr>
          <w:rFonts w:ascii="Arial" w:hAnsi="Arial" w:cs="Arial"/>
          <w:sz w:val="24"/>
          <w:szCs w:val="24"/>
        </w:rPr>
        <w:br/>
      </w:r>
      <w:r w:rsidR="00452AD2" w:rsidRPr="00E72DAC">
        <w:rPr>
          <w:rFonts w:ascii="Arial" w:hAnsi="Arial" w:cs="Arial"/>
          <w:b/>
          <w:bCs/>
          <w:sz w:val="24"/>
          <w:szCs w:val="24"/>
        </w:rPr>
        <w:t>Der Plan sollte bis Ende nächster Woche (</w:t>
      </w:r>
      <w:r w:rsidR="00E72DAC" w:rsidRPr="00E72DAC">
        <w:rPr>
          <w:rFonts w:ascii="Arial" w:hAnsi="Arial" w:cs="Arial"/>
          <w:b/>
          <w:bCs/>
          <w:sz w:val="24"/>
          <w:szCs w:val="24"/>
        </w:rPr>
        <w:t>27.03.2020) abgearbeitet werden!</w:t>
      </w:r>
      <w:r w:rsidR="007F4DD1" w:rsidRPr="00E72DAC">
        <w:rPr>
          <w:rFonts w:ascii="Arial" w:hAnsi="Arial" w:cs="Arial"/>
          <w:b/>
          <w:bCs/>
          <w:sz w:val="24"/>
          <w:szCs w:val="24"/>
        </w:rPr>
        <w:br/>
      </w:r>
      <w:r w:rsidR="007F4DD1">
        <w:rPr>
          <w:rFonts w:ascii="Arial" w:hAnsi="Arial" w:cs="Arial"/>
          <w:sz w:val="24"/>
          <w:szCs w:val="24"/>
        </w:rPr>
        <w:t xml:space="preserve">Die Beispiele unter </w:t>
      </w:r>
      <w:r w:rsidR="007F4DD1" w:rsidRPr="00C536A4">
        <w:rPr>
          <w:rFonts w:ascii="Arial" w:hAnsi="Arial" w:cs="Arial"/>
          <w:b/>
          <w:bCs/>
          <w:sz w:val="24"/>
          <w:szCs w:val="24"/>
        </w:rPr>
        <w:t>Zusatz</w:t>
      </w:r>
      <w:r w:rsidR="007F4DD1">
        <w:rPr>
          <w:rFonts w:ascii="Arial" w:hAnsi="Arial" w:cs="Arial"/>
          <w:sz w:val="24"/>
          <w:szCs w:val="24"/>
        </w:rPr>
        <w:t xml:space="preserve"> </w:t>
      </w:r>
      <w:r w:rsidR="00C536A4">
        <w:rPr>
          <w:rFonts w:ascii="Arial" w:hAnsi="Arial" w:cs="Arial"/>
          <w:sz w:val="24"/>
          <w:szCs w:val="24"/>
        </w:rPr>
        <w:t xml:space="preserve">können die </w:t>
      </w:r>
      <w:r w:rsidR="007F4DD1">
        <w:rPr>
          <w:rFonts w:ascii="Arial" w:hAnsi="Arial" w:cs="Arial"/>
          <w:sz w:val="24"/>
          <w:szCs w:val="24"/>
        </w:rPr>
        <w:t xml:space="preserve">besonders Eifrigen unter euch </w:t>
      </w:r>
      <w:r w:rsidR="00C536A4">
        <w:rPr>
          <w:rFonts w:ascii="Arial" w:hAnsi="Arial" w:cs="Arial"/>
          <w:sz w:val="24"/>
          <w:szCs w:val="24"/>
        </w:rPr>
        <w:t>rechnen</w:t>
      </w:r>
      <w:r w:rsidR="007F4DD1">
        <w:rPr>
          <w:rFonts w:ascii="Arial" w:hAnsi="Arial" w:cs="Arial"/>
          <w:sz w:val="24"/>
          <w:szCs w:val="24"/>
        </w:rPr>
        <w:t>!</w:t>
      </w:r>
    </w:p>
    <w:p w:rsidR="00984D8F" w:rsidRPr="00984D8F" w:rsidRDefault="00984D8F" w:rsidP="00984D8F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84D8F">
        <w:rPr>
          <w:rFonts w:ascii="Arial" w:hAnsi="Arial" w:cs="Arial"/>
          <w:b/>
          <w:sz w:val="28"/>
          <w:szCs w:val="28"/>
        </w:rPr>
        <w:t xml:space="preserve">ARBEITSPLAN 1 </w:t>
      </w:r>
      <w:r w:rsidRPr="00984D8F">
        <w:rPr>
          <w:rFonts w:ascii="Arial" w:hAnsi="Arial" w:cs="Arial"/>
          <w:b/>
          <w:sz w:val="28"/>
          <w:szCs w:val="28"/>
        </w:rPr>
        <w:tab/>
      </w:r>
      <w:r w:rsidR="00C80520">
        <w:rPr>
          <w:rFonts w:ascii="Arial" w:hAnsi="Arial" w:cs="Arial"/>
          <w:b/>
          <w:sz w:val="28"/>
          <w:szCs w:val="28"/>
        </w:rPr>
        <w:t>Multiplizieren</w:t>
      </w:r>
      <w:r w:rsidRPr="00984D8F">
        <w:rPr>
          <w:rFonts w:ascii="Arial" w:hAnsi="Arial" w:cs="Arial"/>
          <w:b/>
          <w:sz w:val="28"/>
          <w:szCs w:val="28"/>
        </w:rPr>
        <w:t xml:space="preserve"> (</w:t>
      </w:r>
      <w:r w:rsidR="00C80520">
        <w:rPr>
          <w:rFonts w:ascii="Arial" w:hAnsi="Arial" w:cs="Arial"/>
          <w:b/>
          <w:sz w:val="28"/>
          <w:szCs w:val="28"/>
        </w:rPr>
        <w:t>haben wir schon angefangen</w:t>
      </w:r>
      <w:r w:rsidRPr="00984D8F">
        <w:rPr>
          <w:rFonts w:ascii="Arial" w:hAnsi="Arial" w:cs="Arial"/>
          <w:b/>
          <w:sz w:val="28"/>
          <w:szCs w:val="28"/>
        </w:rPr>
        <w:t>)</w:t>
      </w:r>
    </w:p>
    <w:p w:rsidR="00984D8F" w:rsidRPr="00AF4B0B" w:rsidRDefault="00984D8F" w:rsidP="00E02506">
      <w:pPr>
        <w:pStyle w:val="Listenabsatz"/>
        <w:numPr>
          <w:ilvl w:val="0"/>
          <w:numId w:val="3"/>
        </w:numPr>
        <w:ind w:left="567" w:hanging="513"/>
        <w:rPr>
          <w:rFonts w:ascii="Arial" w:hAnsi="Arial" w:cs="Arial"/>
          <w:sz w:val="24"/>
          <w:szCs w:val="24"/>
        </w:rPr>
      </w:pPr>
      <w:r w:rsidRPr="00AF4B0B">
        <w:rPr>
          <w:rFonts w:ascii="Arial" w:hAnsi="Arial" w:cs="Arial"/>
          <w:sz w:val="24"/>
          <w:szCs w:val="24"/>
        </w:rPr>
        <w:t xml:space="preserve">Lies Dir </w:t>
      </w:r>
      <w:r w:rsidRPr="00AF4B0B">
        <w:rPr>
          <w:rFonts w:ascii="Arial" w:hAnsi="Arial" w:cs="Arial"/>
          <w:b/>
          <w:sz w:val="24"/>
          <w:szCs w:val="24"/>
        </w:rPr>
        <w:t>das Beispiel 5</w:t>
      </w:r>
      <w:r w:rsidR="00C80520" w:rsidRPr="00AF4B0B">
        <w:rPr>
          <w:rFonts w:ascii="Arial" w:hAnsi="Arial" w:cs="Arial"/>
          <w:b/>
          <w:sz w:val="24"/>
          <w:szCs w:val="24"/>
        </w:rPr>
        <w:t>04</w:t>
      </w:r>
      <w:r w:rsidRPr="00AF4B0B">
        <w:rPr>
          <w:rFonts w:ascii="Arial" w:hAnsi="Arial" w:cs="Arial"/>
          <w:b/>
          <w:sz w:val="24"/>
          <w:szCs w:val="24"/>
        </w:rPr>
        <w:t xml:space="preserve"> und das blaue Feld auf Seite 19</w:t>
      </w:r>
      <w:r w:rsidR="00C80520" w:rsidRPr="00AF4B0B">
        <w:rPr>
          <w:rFonts w:ascii="Arial" w:hAnsi="Arial" w:cs="Arial"/>
          <w:b/>
          <w:sz w:val="24"/>
          <w:szCs w:val="24"/>
        </w:rPr>
        <w:t>2</w:t>
      </w:r>
      <w:r w:rsidRPr="00AF4B0B">
        <w:rPr>
          <w:rFonts w:ascii="Arial" w:hAnsi="Arial" w:cs="Arial"/>
          <w:sz w:val="24"/>
          <w:szCs w:val="24"/>
        </w:rPr>
        <w:t xml:space="preserve"> im </w:t>
      </w:r>
      <w:r w:rsidR="00034841">
        <w:rPr>
          <w:rFonts w:ascii="Arial" w:hAnsi="Arial" w:cs="Arial"/>
          <w:sz w:val="24"/>
          <w:szCs w:val="24"/>
        </w:rPr>
        <w:t>B</w:t>
      </w:r>
      <w:r w:rsidRPr="00AF4B0B">
        <w:rPr>
          <w:rFonts w:ascii="Arial" w:hAnsi="Arial" w:cs="Arial"/>
          <w:sz w:val="24"/>
          <w:szCs w:val="24"/>
        </w:rPr>
        <w:t>uch aufmerksam durch und versuche, den Rechengang zu verstehen</w:t>
      </w:r>
      <w:r w:rsidR="006F1671" w:rsidRPr="00AF4B0B">
        <w:rPr>
          <w:rFonts w:ascii="Arial" w:hAnsi="Arial" w:cs="Arial"/>
          <w:sz w:val="24"/>
          <w:szCs w:val="24"/>
        </w:rPr>
        <w:t>:</w:t>
      </w:r>
      <w:r w:rsidRPr="00AF4B0B">
        <w:rPr>
          <w:rFonts w:ascii="Arial" w:hAnsi="Arial" w:cs="Arial"/>
          <w:sz w:val="24"/>
          <w:szCs w:val="24"/>
        </w:rPr>
        <w:t xml:space="preserve"> Bei der </w:t>
      </w:r>
      <w:r w:rsidR="00C80520" w:rsidRPr="00AF4B0B">
        <w:rPr>
          <w:rFonts w:ascii="Arial" w:hAnsi="Arial" w:cs="Arial"/>
          <w:sz w:val="24"/>
          <w:szCs w:val="24"/>
        </w:rPr>
        <w:t>Multiplikation</w:t>
      </w:r>
      <w:r w:rsidRPr="00AF4B0B">
        <w:rPr>
          <w:rFonts w:ascii="Arial" w:hAnsi="Arial" w:cs="Arial"/>
          <w:sz w:val="24"/>
          <w:szCs w:val="24"/>
        </w:rPr>
        <w:t xml:space="preserve"> mit Dezimalzahlen </w:t>
      </w:r>
      <w:r w:rsidR="00C80520" w:rsidRPr="00AF4B0B">
        <w:rPr>
          <w:rFonts w:ascii="Arial" w:hAnsi="Arial" w:cs="Arial"/>
          <w:b/>
          <w:bCs/>
          <w:sz w:val="24"/>
          <w:szCs w:val="24"/>
        </w:rPr>
        <w:t>hat</w:t>
      </w:r>
      <w:r w:rsidR="00C80520" w:rsidRPr="00AF4B0B">
        <w:rPr>
          <w:rFonts w:ascii="Arial" w:hAnsi="Arial" w:cs="Arial"/>
          <w:sz w:val="24"/>
          <w:szCs w:val="24"/>
        </w:rPr>
        <w:t xml:space="preserve"> </w:t>
      </w:r>
      <w:r w:rsidR="00C80520" w:rsidRPr="00AF4B0B">
        <w:rPr>
          <w:rFonts w:ascii="Arial" w:hAnsi="Arial" w:cs="Arial"/>
          <w:b/>
          <w:bCs/>
          <w:sz w:val="24"/>
          <w:szCs w:val="24"/>
        </w:rPr>
        <w:t>das</w:t>
      </w:r>
      <w:r w:rsidR="00C80520" w:rsidRPr="00AF4B0B">
        <w:rPr>
          <w:rFonts w:ascii="Arial" w:hAnsi="Arial" w:cs="Arial"/>
          <w:sz w:val="24"/>
          <w:szCs w:val="24"/>
        </w:rPr>
        <w:t xml:space="preserve"> </w:t>
      </w:r>
      <w:r w:rsidR="00C80520" w:rsidRPr="00AF4B0B">
        <w:rPr>
          <w:rFonts w:ascii="Arial" w:hAnsi="Arial" w:cs="Arial"/>
          <w:b/>
          <w:bCs/>
          <w:sz w:val="24"/>
          <w:szCs w:val="24"/>
        </w:rPr>
        <w:t>Ergebnis</w:t>
      </w:r>
      <w:r w:rsidR="00C80520" w:rsidRPr="00AF4B0B">
        <w:rPr>
          <w:rFonts w:ascii="Arial" w:hAnsi="Arial" w:cs="Arial"/>
          <w:sz w:val="24"/>
          <w:szCs w:val="24"/>
        </w:rPr>
        <w:t xml:space="preserve"> (</w:t>
      </w:r>
      <w:r w:rsidR="00C80520" w:rsidRPr="00AF4B0B">
        <w:rPr>
          <w:rFonts w:ascii="Arial" w:hAnsi="Arial" w:cs="Arial"/>
          <w:b/>
          <w:bCs/>
          <w:sz w:val="24"/>
          <w:szCs w:val="24"/>
        </w:rPr>
        <w:t>Produkt</w:t>
      </w:r>
      <w:r w:rsidR="00C80520" w:rsidRPr="00AF4B0B">
        <w:rPr>
          <w:rFonts w:ascii="Arial" w:hAnsi="Arial" w:cs="Arial"/>
          <w:sz w:val="24"/>
          <w:szCs w:val="24"/>
        </w:rPr>
        <w:t xml:space="preserve">) </w:t>
      </w:r>
      <w:r w:rsidR="00C80520" w:rsidRPr="00AF4B0B">
        <w:rPr>
          <w:rFonts w:ascii="Arial" w:hAnsi="Arial" w:cs="Arial"/>
          <w:b/>
          <w:bCs/>
          <w:sz w:val="24"/>
          <w:szCs w:val="24"/>
        </w:rPr>
        <w:t>genau</w:t>
      </w:r>
      <w:r w:rsidR="00C80520" w:rsidRPr="00AF4B0B">
        <w:rPr>
          <w:rFonts w:ascii="Arial" w:hAnsi="Arial" w:cs="Arial"/>
          <w:sz w:val="24"/>
          <w:szCs w:val="24"/>
        </w:rPr>
        <w:t xml:space="preserve"> </w:t>
      </w:r>
      <w:r w:rsidR="00C80520" w:rsidRPr="00AF4B0B">
        <w:rPr>
          <w:rFonts w:ascii="Arial" w:hAnsi="Arial" w:cs="Arial"/>
          <w:b/>
          <w:bCs/>
          <w:sz w:val="24"/>
          <w:szCs w:val="24"/>
        </w:rPr>
        <w:t>so viele</w:t>
      </w:r>
      <w:r w:rsidR="00C80520" w:rsidRPr="00AF4B0B">
        <w:rPr>
          <w:rFonts w:ascii="Arial" w:hAnsi="Arial" w:cs="Arial"/>
          <w:sz w:val="24"/>
          <w:szCs w:val="24"/>
        </w:rPr>
        <w:t xml:space="preserve"> </w:t>
      </w:r>
      <w:r w:rsidR="00C80520" w:rsidRPr="00AF4B0B">
        <w:rPr>
          <w:rFonts w:ascii="Arial" w:hAnsi="Arial" w:cs="Arial"/>
          <w:b/>
          <w:bCs/>
          <w:sz w:val="24"/>
          <w:szCs w:val="24"/>
        </w:rPr>
        <w:t>Dezimalstellen</w:t>
      </w:r>
      <w:r w:rsidR="00C80520" w:rsidRPr="00AF4B0B">
        <w:rPr>
          <w:rFonts w:ascii="Arial" w:hAnsi="Arial" w:cs="Arial"/>
          <w:sz w:val="24"/>
          <w:szCs w:val="24"/>
        </w:rPr>
        <w:t xml:space="preserve">, </w:t>
      </w:r>
      <w:r w:rsidR="00C80520" w:rsidRPr="00AF4B0B">
        <w:rPr>
          <w:rFonts w:ascii="Arial" w:hAnsi="Arial" w:cs="Arial"/>
          <w:b/>
          <w:bCs/>
          <w:sz w:val="24"/>
          <w:szCs w:val="24"/>
        </w:rPr>
        <w:t>wie die beiden Faktoren zusammen</w:t>
      </w:r>
      <w:r w:rsidR="006F1671" w:rsidRPr="00AF4B0B">
        <w:rPr>
          <w:rFonts w:ascii="Arial" w:hAnsi="Arial" w:cs="Arial"/>
          <w:sz w:val="24"/>
          <w:szCs w:val="24"/>
        </w:rPr>
        <w:t xml:space="preserve"> (siehe SÜ-Heft)!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7F4DD1" w:rsidTr="00117E84">
        <w:tc>
          <w:tcPr>
            <w:tcW w:w="2161" w:type="dxa"/>
            <w:shd w:val="clear" w:color="auto" w:fill="F2F2F2" w:themeFill="background1" w:themeFillShade="F2"/>
          </w:tcPr>
          <w:p w:rsidR="007F4DD1" w:rsidRDefault="00034841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 27.03.2020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F4DD1" w:rsidRDefault="007F4DD1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Übungsheft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F4DD1" w:rsidRDefault="007F4DD1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Buch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:rsidR="007F4DD1" w:rsidRDefault="007F4DD1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Übungsbuch</w:t>
            </w:r>
          </w:p>
        </w:tc>
      </w:tr>
      <w:tr w:rsidR="007F4DD1" w:rsidTr="00117E84">
        <w:tc>
          <w:tcPr>
            <w:tcW w:w="2161" w:type="dxa"/>
          </w:tcPr>
          <w:p w:rsidR="007F4DD1" w:rsidRDefault="007F4DD1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  <w:tc>
          <w:tcPr>
            <w:tcW w:w="2162" w:type="dxa"/>
          </w:tcPr>
          <w:p w:rsidR="007F4DD1" w:rsidRDefault="007F4DD1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defg</w:t>
            </w:r>
            <w:proofErr w:type="spellEnd"/>
          </w:p>
        </w:tc>
        <w:tc>
          <w:tcPr>
            <w:tcW w:w="2162" w:type="dxa"/>
          </w:tcPr>
          <w:p w:rsidR="007F4DD1" w:rsidRDefault="007F4DD1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505, 507bcd, 529, 530, 531</w:t>
            </w:r>
          </w:p>
        </w:tc>
        <w:tc>
          <w:tcPr>
            <w:tcW w:w="2162" w:type="dxa"/>
          </w:tcPr>
          <w:p w:rsidR="007F4DD1" w:rsidRDefault="007F4DD1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S86: 1)</w:t>
            </w:r>
          </w:p>
        </w:tc>
      </w:tr>
      <w:tr w:rsidR="007F4DD1" w:rsidTr="00117E84">
        <w:tc>
          <w:tcPr>
            <w:tcW w:w="2161" w:type="dxa"/>
          </w:tcPr>
          <w:p w:rsidR="007F4DD1" w:rsidRDefault="007F4DD1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</w:t>
            </w:r>
          </w:p>
        </w:tc>
        <w:tc>
          <w:tcPr>
            <w:tcW w:w="2162" w:type="dxa"/>
          </w:tcPr>
          <w:p w:rsidR="007F4DD1" w:rsidRDefault="007F4DD1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</w:tcPr>
          <w:p w:rsidR="007F4DD1" w:rsidRDefault="00827B53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545bcd, </w:t>
            </w:r>
            <w:r w:rsidR="00034841">
              <w:rPr>
                <w:rFonts w:ascii="Arial" w:hAnsi="Arial" w:cs="Arial"/>
                <w:sz w:val="24"/>
                <w:szCs w:val="24"/>
              </w:rPr>
              <w:t>547bcd</w:t>
            </w:r>
          </w:p>
        </w:tc>
        <w:tc>
          <w:tcPr>
            <w:tcW w:w="2162" w:type="dxa"/>
          </w:tcPr>
          <w:p w:rsidR="007F4DD1" w:rsidRDefault="007F4DD1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1671" w:rsidRDefault="00AF4B0B" w:rsidP="00594C91">
      <w:pPr>
        <w:pStyle w:val="Listenabsatz"/>
        <w:numPr>
          <w:ilvl w:val="0"/>
          <w:numId w:val="3"/>
        </w:numPr>
        <w:spacing w:before="240"/>
        <w:ind w:left="567" w:hanging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Schau dir das </w:t>
      </w:r>
      <w:r w:rsidRPr="00117E84">
        <w:rPr>
          <w:rFonts w:ascii="Arial" w:hAnsi="Arial" w:cs="Arial"/>
          <w:b/>
          <w:bCs/>
          <w:sz w:val="24"/>
          <w:szCs w:val="24"/>
        </w:rPr>
        <w:t>Beispiel 508</w:t>
      </w:r>
      <w:r>
        <w:rPr>
          <w:rFonts w:ascii="Arial" w:hAnsi="Arial" w:cs="Arial"/>
          <w:sz w:val="24"/>
          <w:szCs w:val="24"/>
        </w:rPr>
        <w:t xml:space="preserve"> und das </w:t>
      </w:r>
      <w:r w:rsidRPr="00117E84">
        <w:rPr>
          <w:rFonts w:ascii="Arial" w:hAnsi="Arial" w:cs="Arial"/>
          <w:b/>
          <w:bCs/>
          <w:sz w:val="24"/>
          <w:szCs w:val="24"/>
        </w:rPr>
        <w:t>darunterliegende</w:t>
      </w:r>
      <w:r>
        <w:rPr>
          <w:rFonts w:ascii="Arial" w:hAnsi="Arial" w:cs="Arial"/>
          <w:sz w:val="24"/>
          <w:szCs w:val="24"/>
        </w:rPr>
        <w:t xml:space="preserve"> </w:t>
      </w:r>
      <w:r w:rsidRPr="00117E84">
        <w:rPr>
          <w:rFonts w:ascii="Arial" w:hAnsi="Arial" w:cs="Arial"/>
          <w:b/>
          <w:bCs/>
          <w:sz w:val="24"/>
          <w:szCs w:val="24"/>
        </w:rPr>
        <w:t>blaue</w:t>
      </w:r>
      <w:r>
        <w:rPr>
          <w:rFonts w:ascii="Arial" w:hAnsi="Arial" w:cs="Arial"/>
          <w:sz w:val="24"/>
          <w:szCs w:val="24"/>
        </w:rPr>
        <w:t xml:space="preserve"> </w:t>
      </w:r>
      <w:r w:rsidRPr="00117E84">
        <w:rPr>
          <w:rFonts w:ascii="Arial" w:hAnsi="Arial" w:cs="Arial"/>
          <w:b/>
          <w:bCs/>
          <w:sz w:val="24"/>
          <w:szCs w:val="24"/>
        </w:rPr>
        <w:t>Kästchen</w:t>
      </w:r>
      <w:r>
        <w:rPr>
          <w:rFonts w:ascii="Arial" w:hAnsi="Arial" w:cs="Arial"/>
          <w:sz w:val="24"/>
          <w:szCs w:val="24"/>
        </w:rPr>
        <w:t xml:space="preserve"> gut an und versuch die Rechenregeln zu verstehen!</w:t>
      </w:r>
      <w:r>
        <w:rPr>
          <w:rFonts w:ascii="Arial" w:hAnsi="Arial" w:cs="Arial"/>
          <w:sz w:val="24"/>
          <w:szCs w:val="24"/>
        </w:rPr>
        <w:br/>
        <w:t>Tipp: die Nullen sagen dir, um wie viele Stellen das Komma verschoben wird.</w:t>
      </w:r>
      <w:r w:rsidR="00594C91">
        <w:rPr>
          <w:rFonts w:ascii="Arial" w:hAnsi="Arial" w:cs="Arial"/>
          <w:sz w:val="24"/>
          <w:szCs w:val="24"/>
        </w:rPr>
        <w:br/>
      </w:r>
      <w:r w:rsidR="00594C91" w:rsidRPr="00733ECC">
        <w:rPr>
          <w:rFonts w:ascii="Arial" w:hAnsi="Arial" w:cs="Arial"/>
          <w:sz w:val="24"/>
          <w:szCs w:val="24"/>
        </w:rPr>
        <w:t>Wichtig: die Reihenfolge der Ziffern nicht verändern, keine Nullen zwischen die Ziffern!</w:t>
      </w:r>
      <w:r w:rsidRPr="00733EC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mal   1</w:t>
      </w:r>
      <w:r w:rsidRPr="00AF4B0B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F0"/>
      </w:r>
      <w:r>
        <w:rPr>
          <w:rFonts w:ascii="Arial" w:hAnsi="Arial" w:cs="Arial"/>
          <w:sz w:val="24"/>
          <w:szCs w:val="24"/>
        </w:rPr>
        <w:t xml:space="preserve"> Komma </w:t>
      </w:r>
      <w:r w:rsidRPr="00AF4B0B">
        <w:rPr>
          <w:rFonts w:ascii="Arial" w:hAnsi="Arial" w:cs="Arial"/>
          <w:color w:val="FF0000"/>
          <w:sz w:val="24"/>
          <w:szCs w:val="24"/>
        </w:rPr>
        <w:t xml:space="preserve">1 Stelle </w:t>
      </w:r>
      <w:r>
        <w:rPr>
          <w:rFonts w:ascii="Arial" w:hAnsi="Arial" w:cs="Arial"/>
          <w:sz w:val="24"/>
          <w:szCs w:val="24"/>
        </w:rPr>
        <w:t>nach rechts: 12,76 . 10 = 127,6</w:t>
      </w:r>
      <w:r>
        <w:rPr>
          <w:rFonts w:ascii="Arial" w:hAnsi="Arial" w:cs="Arial"/>
          <w:sz w:val="24"/>
          <w:szCs w:val="24"/>
        </w:rPr>
        <w:br/>
        <w:t>mal 1</w:t>
      </w:r>
      <w:r w:rsidRPr="00AF4B0B">
        <w:rPr>
          <w:rFonts w:ascii="Arial" w:hAnsi="Arial" w:cs="Arial"/>
          <w:color w:val="FF0000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F0"/>
      </w:r>
      <w:r>
        <w:rPr>
          <w:rFonts w:ascii="Arial" w:hAnsi="Arial" w:cs="Arial"/>
          <w:sz w:val="24"/>
          <w:szCs w:val="24"/>
        </w:rPr>
        <w:t xml:space="preserve"> Komma </w:t>
      </w:r>
      <w:r w:rsidRPr="00AF4B0B">
        <w:rPr>
          <w:rFonts w:ascii="Arial" w:hAnsi="Arial" w:cs="Arial"/>
          <w:color w:val="FF0000"/>
          <w:sz w:val="24"/>
          <w:szCs w:val="24"/>
        </w:rPr>
        <w:t>2 Stelle</w:t>
      </w:r>
      <w:r w:rsidR="00E56D67">
        <w:rPr>
          <w:rFonts w:ascii="Arial" w:hAnsi="Arial" w:cs="Arial"/>
          <w:color w:val="FF0000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nach rechts: 12,76 . 100 = 1276</w:t>
      </w:r>
      <w:r>
        <w:rPr>
          <w:rFonts w:ascii="Arial" w:hAnsi="Arial" w:cs="Arial"/>
          <w:sz w:val="24"/>
          <w:szCs w:val="24"/>
        </w:rPr>
        <w:br/>
        <w:t>mal 1</w:t>
      </w:r>
      <w:r w:rsidRPr="00E56D67">
        <w:rPr>
          <w:rFonts w:ascii="Arial" w:hAnsi="Arial" w:cs="Arial"/>
          <w:color w:val="FF0000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F0"/>
      </w:r>
      <w:r>
        <w:rPr>
          <w:rFonts w:ascii="Arial" w:hAnsi="Arial" w:cs="Arial"/>
          <w:sz w:val="24"/>
          <w:szCs w:val="24"/>
        </w:rPr>
        <w:t xml:space="preserve"> Komma </w:t>
      </w:r>
      <w:r w:rsidRPr="00E56D67">
        <w:rPr>
          <w:rFonts w:ascii="Arial" w:hAnsi="Arial" w:cs="Arial"/>
          <w:color w:val="FF0000"/>
          <w:sz w:val="24"/>
          <w:szCs w:val="24"/>
        </w:rPr>
        <w:t>3 Stelle</w:t>
      </w:r>
      <w:r w:rsidR="00E56D67">
        <w:rPr>
          <w:rFonts w:ascii="Arial" w:hAnsi="Arial" w:cs="Arial"/>
          <w:color w:val="FF0000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nach rechts: 12,76 . 1000 = 1276</w:t>
      </w:r>
      <w:r w:rsidRPr="00E56D67">
        <w:rPr>
          <w:rFonts w:ascii="Arial" w:hAnsi="Arial" w:cs="Arial"/>
          <w:color w:val="00B05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(</w:t>
      </w:r>
      <w:r w:rsidR="00E56D67" w:rsidRPr="00E56D67">
        <w:rPr>
          <w:rFonts w:ascii="Arial" w:hAnsi="Arial" w:cs="Arial"/>
          <w:color w:val="00B050"/>
          <w:sz w:val="24"/>
          <w:szCs w:val="24"/>
        </w:rPr>
        <w:t xml:space="preserve">1 </w:t>
      </w:r>
      <w:r w:rsidRPr="00E56D67">
        <w:rPr>
          <w:rFonts w:ascii="Arial" w:hAnsi="Arial" w:cs="Arial"/>
          <w:color w:val="00B050"/>
          <w:sz w:val="24"/>
          <w:szCs w:val="24"/>
        </w:rPr>
        <w:t xml:space="preserve">Null </w:t>
      </w:r>
      <w:r w:rsidR="00733ECC">
        <w:rPr>
          <w:rFonts w:ascii="Arial" w:hAnsi="Arial" w:cs="Arial"/>
          <w:color w:val="00B050"/>
          <w:sz w:val="24"/>
          <w:szCs w:val="24"/>
        </w:rPr>
        <w:t xml:space="preserve">am Ende </w:t>
      </w:r>
      <w:r w:rsidRPr="00E56D67">
        <w:rPr>
          <w:rFonts w:ascii="Arial" w:hAnsi="Arial" w:cs="Arial"/>
          <w:color w:val="00B050"/>
          <w:sz w:val="24"/>
          <w:szCs w:val="24"/>
        </w:rPr>
        <w:t>ergänzen</w:t>
      </w:r>
      <w:r>
        <w:rPr>
          <w:rFonts w:ascii="Arial" w:hAnsi="Arial" w:cs="Arial"/>
          <w:sz w:val="24"/>
          <w:szCs w:val="24"/>
        </w:rPr>
        <w:t>!)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</w:tblGrid>
      <w:tr w:rsidR="00C536A4" w:rsidTr="00C536A4">
        <w:tc>
          <w:tcPr>
            <w:tcW w:w="2211" w:type="dxa"/>
            <w:shd w:val="clear" w:color="auto" w:fill="D9D9D9" w:themeFill="background1" w:themeFillShade="D9"/>
          </w:tcPr>
          <w:p w:rsidR="00C536A4" w:rsidRDefault="00034841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 27.03.2020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C536A4" w:rsidRDefault="00C536A4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Übungsheft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C536A4" w:rsidRDefault="00C536A4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Buch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C536A4" w:rsidRDefault="00C536A4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Übungsbuch</w:t>
            </w:r>
          </w:p>
        </w:tc>
      </w:tr>
      <w:tr w:rsidR="00C536A4" w:rsidTr="00C536A4">
        <w:tc>
          <w:tcPr>
            <w:tcW w:w="2211" w:type="dxa"/>
          </w:tcPr>
          <w:p w:rsidR="00C536A4" w:rsidRDefault="00C536A4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  <w:tc>
          <w:tcPr>
            <w:tcW w:w="2211" w:type="dxa"/>
          </w:tcPr>
          <w:p w:rsidR="00C536A4" w:rsidRDefault="00C536A4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 513bc, 514</w:t>
            </w:r>
          </w:p>
        </w:tc>
        <w:tc>
          <w:tcPr>
            <w:tcW w:w="2211" w:type="dxa"/>
          </w:tcPr>
          <w:p w:rsidR="00C536A4" w:rsidRDefault="00C536A4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509bcd, 511, 532</w:t>
            </w:r>
          </w:p>
        </w:tc>
        <w:tc>
          <w:tcPr>
            <w:tcW w:w="2211" w:type="dxa"/>
          </w:tcPr>
          <w:p w:rsidR="00C536A4" w:rsidRDefault="00C536A4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S86: 3)</w:t>
            </w:r>
          </w:p>
        </w:tc>
      </w:tr>
      <w:tr w:rsidR="00C536A4" w:rsidTr="00C536A4">
        <w:tc>
          <w:tcPr>
            <w:tcW w:w="2211" w:type="dxa"/>
          </w:tcPr>
          <w:p w:rsidR="00C536A4" w:rsidRDefault="00C536A4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</w:t>
            </w:r>
          </w:p>
        </w:tc>
        <w:tc>
          <w:tcPr>
            <w:tcW w:w="2211" w:type="dxa"/>
          </w:tcPr>
          <w:p w:rsidR="00C536A4" w:rsidRDefault="00C536A4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543bcd</w:t>
            </w:r>
          </w:p>
        </w:tc>
        <w:tc>
          <w:tcPr>
            <w:tcW w:w="2211" w:type="dxa"/>
          </w:tcPr>
          <w:p w:rsidR="00C536A4" w:rsidRDefault="00C536A4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</w:tcPr>
          <w:p w:rsidR="00C536A4" w:rsidRDefault="00C536A4" w:rsidP="00034841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S87: 2)</w:t>
            </w:r>
          </w:p>
        </w:tc>
      </w:tr>
    </w:tbl>
    <w:p w:rsidR="00733ECC" w:rsidRDefault="007F4DD1" w:rsidP="00E02506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Ihr habt in der letzten M-Stunde </w:t>
      </w:r>
      <w:r w:rsidR="00083099">
        <w:rPr>
          <w:rFonts w:ascii="Arial" w:hAnsi="Arial" w:cs="Arial"/>
          <w:sz w:val="24"/>
          <w:szCs w:val="24"/>
        </w:rPr>
        <w:t xml:space="preserve">Lösungshefte bekommen, logischerweise </w:t>
      </w:r>
      <w:r w:rsidR="00117E84">
        <w:rPr>
          <w:rFonts w:ascii="Arial" w:hAnsi="Arial" w:cs="Arial"/>
          <w:sz w:val="24"/>
          <w:szCs w:val="24"/>
        </w:rPr>
        <w:t xml:space="preserve">solltet ihr </w:t>
      </w:r>
      <w:r w:rsidR="00083099">
        <w:rPr>
          <w:rFonts w:ascii="Arial" w:hAnsi="Arial" w:cs="Arial"/>
          <w:sz w:val="24"/>
          <w:szCs w:val="24"/>
        </w:rPr>
        <w:t>erst nach dem Lösen d</w:t>
      </w:r>
      <w:r w:rsidR="00117E84">
        <w:rPr>
          <w:rFonts w:ascii="Arial" w:hAnsi="Arial" w:cs="Arial"/>
          <w:sz w:val="24"/>
          <w:szCs w:val="24"/>
        </w:rPr>
        <w:t>ie</w:t>
      </w:r>
      <w:r w:rsidR="00083099">
        <w:rPr>
          <w:rFonts w:ascii="Arial" w:hAnsi="Arial" w:cs="Arial"/>
          <w:sz w:val="24"/>
          <w:szCs w:val="24"/>
        </w:rPr>
        <w:t xml:space="preserve"> Beispiele kontrollieren! Bitte </w:t>
      </w:r>
      <w:r w:rsidR="00827B53" w:rsidRPr="00827B53">
        <w:rPr>
          <w:rFonts w:ascii="Arial" w:hAnsi="Arial" w:cs="Arial"/>
          <w:b/>
          <w:bCs/>
          <w:sz w:val="24"/>
          <w:szCs w:val="24"/>
        </w:rPr>
        <w:t>trefft</w:t>
      </w:r>
      <w:r w:rsidR="00827B53">
        <w:rPr>
          <w:rFonts w:ascii="Arial" w:hAnsi="Arial" w:cs="Arial"/>
          <w:sz w:val="24"/>
          <w:szCs w:val="24"/>
        </w:rPr>
        <w:t xml:space="preserve"> </w:t>
      </w:r>
      <w:r w:rsidR="00827B53" w:rsidRPr="00827B53">
        <w:rPr>
          <w:rFonts w:ascii="Arial" w:hAnsi="Arial" w:cs="Arial"/>
          <w:b/>
          <w:bCs/>
          <w:sz w:val="24"/>
          <w:szCs w:val="24"/>
        </w:rPr>
        <w:t>euch</w:t>
      </w:r>
      <w:r w:rsidR="00827B53">
        <w:rPr>
          <w:rFonts w:ascii="Arial" w:hAnsi="Arial" w:cs="Arial"/>
          <w:sz w:val="24"/>
          <w:szCs w:val="24"/>
        </w:rPr>
        <w:t xml:space="preserve"> </w:t>
      </w:r>
      <w:r w:rsidR="00827B53" w:rsidRPr="00827B53">
        <w:rPr>
          <w:rFonts w:ascii="Arial" w:hAnsi="Arial" w:cs="Arial"/>
          <w:b/>
          <w:bCs/>
          <w:sz w:val="24"/>
          <w:szCs w:val="24"/>
        </w:rPr>
        <w:t>nicht</w:t>
      </w:r>
      <w:r w:rsidR="00827B53">
        <w:rPr>
          <w:rFonts w:ascii="Arial" w:hAnsi="Arial" w:cs="Arial"/>
          <w:sz w:val="24"/>
          <w:szCs w:val="24"/>
        </w:rPr>
        <w:t xml:space="preserve"> um </w:t>
      </w:r>
      <w:r w:rsidR="00083099">
        <w:rPr>
          <w:rFonts w:ascii="Arial" w:hAnsi="Arial" w:cs="Arial"/>
          <w:sz w:val="24"/>
          <w:szCs w:val="24"/>
        </w:rPr>
        <w:t xml:space="preserve">die Lösungshefte wie </w:t>
      </w:r>
      <w:r w:rsidR="00117E84">
        <w:rPr>
          <w:rFonts w:ascii="Arial" w:hAnsi="Arial" w:cs="Arial"/>
          <w:sz w:val="24"/>
          <w:szCs w:val="24"/>
        </w:rPr>
        <w:t>ausgemacht weiter</w:t>
      </w:r>
      <w:r w:rsidR="00827B53">
        <w:rPr>
          <w:rFonts w:ascii="Arial" w:hAnsi="Arial" w:cs="Arial"/>
          <w:sz w:val="24"/>
          <w:szCs w:val="24"/>
        </w:rPr>
        <w:t>zu</w:t>
      </w:r>
      <w:r w:rsidR="00117E84">
        <w:rPr>
          <w:rFonts w:ascii="Arial" w:hAnsi="Arial" w:cs="Arial"/>
          <w:sz w:val="24"/>
          <w:szCs w:val="24"/>
        </w:rPr>
        <w:t>geben (Ansteckungsgefahr!)</w:t>
      </w:r>
      <w:r w:rsidR="00083099">
        <w:rPr>
          <w:rFonts w:ascii="Arial" w:hAnsi="Arial" w:cs="Arial"/>
          <w:sz w:val="24"/>
          <w:szCs w:val="24"/>
        </w:rPr>
        <w:t xml:space="preserve">, besser </w:t>
      </w:r>
      <w:r w:rsidR="003C0A6E">
        <w:rPr>
          <w:rFonts w:ascii="Arial" w:hAnsi="Arial" w:cs="Arial"/>
          <w:sz w:val="24"/>
          <w:szCs w:val="24"/>
        </w:rPr>
        <w:t xml:space="preserve">wäre es </w:t>
      </w:r>
      <w:r w:rsidR="00083099">
        <w:rPr>
          <w:rFonts w:ascii="Arial" w:hAnsi="Arial" w:cs="Arial"/>
          <w:sz w:val="24"/>
          <w:szCs w:val="24"/>
        </w:rPr>
        <w:t xml:space="preserve">die Lösungsseiten </w:t>
      </w:r>
      <w:r w:rsidR="003C0A6E">
        <w:rPr>
          <w:rFonts w:ascii="Arial" w:hAnsi="Arial" w:cs="Arial"/>
          <w:sz w:val="24"/>
          <w:szCs w:val="24"/>
        </w:rPr>
        <w:t xml:space="preserve">zu </w:t>
      </w:r>
      <w:r w:rsidR="00083099">
        <w:rPr>
          <w:rFonts w:ascii="Arial" w:hAnsi="Arial" w:cs="Arial"/>
          <w:sz w:val="24"/>
          <w:szCs w:val="24"/>
        </w:rPr>
        <w:t>fotografieren und z. B. über WhatsApp weiter</w:t>
      </w:r>
      <w:r w:rsidR="003C0A6E">
        <w:rPr>
          <w:rFonts w:ascii="Arial" w:hAnsi="Arial" w:cs="Arial"/>
          <w:sz w:val="24"/>
          <w:szCs w:val="24"/>
        </w:rPr>
        <w:t>zu</w:t>
      </w:r>
      <w:r w:rsidR="00083099">
        <w:rPr>
          <w:rFonts w:ascii="Arial" w:hAnsi="Arial" w:cs="Arial"/>
          <w:sz w:val="24"/>
          <w:szCs w:val="24"/>
        </w:rPr>
        <w:t>leiten.</w:t>
      </w:r>
      <w:r w:rsidR="00C536A4">
        <w:rPr>
          <w:rFonts w:ascii="Arial" w:hAnsi="Arial" w:cs="Arial"/>
          <w:sz w:val="24"/>
          <w:szCs w:val="24"/>
        </w:rPr>
        <w:t xml:space="preserve"> </w:t>
      </w:r>
      <w:r w:rsidR="007C2907" w:rsidRPr="00FA5CA8">
        <w:rPr>
          <w:rFonts w:ascii="Arial" w:hAnsi="Arial" w:cs="Arial"/>
          <w:b/>
          <w:bCs/>
          <w:sz w:val="24"/>
          <w:szCs w:val="24"/>
        </w:rPr>
        <w:t>Jedes</w:t>
      </w:r>
      <w:r w:rsidR="007C2907">
        <w:rPr>
          <w:rFonts w:ascii="Arial" w:hAnsi="Arial" w:cs="Arial"/>
          <w:sz w:val="24"/>
          <w:szCs w:val="24"/>
        </w:rPr>
        <w:t xml:space="preserve"> </w:t>
      </w:r>
      <w:r w:rsidR="007C2907" w:rsidRPr="00FA5CA8">
        <w:rPr>
          <w:rFonts w:ascii="Arial" w:hAnsi="Arial" w:cs="Arial"/>
          <w:b/>
          <w:bCs/>
          <w:sz w:val="24"/>
          <w:szCs w:val="24"/>
        </w:rPr>
        <w:t>Beispiel</w:t>
      </w:r>
      <w:r w:rsidR="007C2907">
        <w:rPr>
          <w:rFonts w:ascii="Arial" w:hAnsi="Arial" w:cs="Arial"/>
          <w:sz w:val="24"/>
          <w:szCs w:val="24"/>
        </w:rPr>
        <w:t xml:space="preserve"> könnt ihr auch in einem </w:t>
      </w:r>
      <w:r w:rsidR="007C2907" w:rsidRPr="00F40993">
        <w:rPr>
          <w:rFonts w:ascii="Arial" w:hAnsi="Arial" w:cs="Arial"/>
          <w:b/>
          <w:bCs/>
          <w:sz w:val="24"/>
          <w:szCs w:val="24"/>
        </w:rPr>
        <w:t>Internetbrowser</w:t>
      </w:r>
      <w:r w:rsidR="007C2907">
        <w:rPr>
          <w:rFonts w:ascii="Arial" w:hAnsi="Arial" w:cs="Arial"/>
          <w:sz w:val="24"/>
          <w:szCs w:val="24"/>
        </w:rPr>
        <w:t xml:space="preserve"> </w:t>
      </w:r>
      <w:r w:rsidR="007C2907" w:rsidRPr="00F40993">
        <w:rPr>
          <w:rFonts w:ascii="Arial" w:hAnsi="Arial" w:cs="Arial"/>
          <w:b/>
          <w:bCs/>
          <w:sz w:val="24"/>
          <w:szCs w:val="24"/>
        </w:rPr>
        <w:t>eingeben</w:t>
      </w:r>
      <w:r w:rsidR="007C2907">
        <w:rPr>
          <w:rFonts w:ascii="Arial" w:hAnsi="Arial" w:cs="Arial"/>
          <w:sz w:val="24"/>
          <w:szCs w:val="24"/>
        </w:rPr>
        <w:t xml:space="preserve"> (z.B. digi.schule/gm</w:t>
      </w:r>
      <w:r w:rsidR="007C2907">
        <w:rPr>
          <w:rFonts w:ascii="Arial" w:hAnsi="Arial" w:cs="Arial"/>
          <w:sz w:val="24"/>
          <w:szCs w:val="24"/>
        </w:rPr>
        <w:t>1</w:t>
      </w:r>
      <w:r w:rsidR="007C2907">
        <w:rPr>
          <w:rFonts w:ascii="Arial" w:hAnsi="Arial" w:cs="Arial"/>
          <w:sz w:val="24"/>
          <w:szCs w:val="24"/>
        </w:rPr>
        <w:t>b</w:t>
      </w:r>
      <w:r w:rsidR="007C2907">
        <w:rPr>
          <w:rFonts w:ascii="Arial" w:hAnsi="Arial" w:cs="Arial"/>
          <w:sz w:val="24"/>
          <w:szCs w:val="24"/>
        </w:rPr>
        <w:t>510</w:t>
      </w:r>
      <w:r w:rsidR="007C2907">
        <w:rPr>
          <w:rFonts w:ascii="Arial" w:hAnsi="Arial" w:cs="Arial"/>
          <w:sz w:val="24"/>
          <w:szCs w:val="24"/>
        </w:rPr>
        <w:t xml:space="preserve">), dort eure </w:t>
      </w:r>
      <w:r w:rsidR="007C2907" w:rsidRPr="00F40993">
        <w:rPr>
          <w:rFonts w:ascii="Arial" w:hAnsi="Arial" w:cs="Arial"/>
          <w:b/>
          <w:bCs/>
          <w:sz w:val="24"/>
          <w:szCs w:val="24"/>
        </w:rPr>
        <w:t>Berechnung</w:t>
      </w:r>
      <w:r w:rsidR="007C2907">
        <w:rPr>
          <w:rFonts w:ascii="Arial" w:hAnsi="Arial" w:cs="Arial"/>
          <w:b/>
          <w:bCs/>
          <w:sz w:val="24"/>
          <w:szCs w:val="24"/>
        </w:rPr>
        <w:t>en</w:t>
      </w:r>
      <w:r w:rsidR="007C2907">
        <w:rPr>
          <w:rFonts w:ascii="Arial" w:hAnsi="Arial" w:cs="Arial"/>
          <w:sz w:val="24"/>
          <w:szCs w:val="24"/>
        </w:rPr>
        <w:t xml:space="preserve"> und </w:t>
      </w:r>
      <w:r w:rsidR="007C2907" w:rsidRPr="00F40993">
        <w:rPr>
          <w:rFonts w:ascii="Arial" w:hAnsi="Arial" w:cs="Arial"/>
          <w:b/>
          <w:bCs/>
          <w:sz w:val="24"/>
          <w:szCs w:val="24"/>
        </w:rPr>
        <w:t>Lösung</w:t>
      </w:r>
      <w:r w:rsidR="007C2907">
        <w:rPr>
          <w:rFonts w:ascii="Arial" w:hAnsi="Arial" w:cs="Arial"/>
          <w:b/>
          <w:bCs/>
          <w:sz w:val="24"/>
          <w:szCs w:val="24"/>
        </w:rPr>
        <w:t>en</w:t>
      </w:r>
      <w:r w:rsidR="007C2907">
        <w:rPr>
          <w:rFonts w:ascii="Arial" w:hAnsi="Arial" w:cs="Arial"/>
          <w:sz w:val="24"/>
          <w:szCs w:val="24"/>
        </w:rPr>
        <w:t xml:space="preserve"> </w:t>
      </w:r>
      <w:r w:rsidR="007C2907" w:rsidRPr="00F40993">
        <w:rPr>
          <w:rFonts w:ascii="Arial" w:hAnsi="Arial" w:cs="Arial"/>
          <w:b/>
          <w:bCs/>
          <w:sz w:val="24"/>
          <w:szCs w:val="24"/>
        </w:rPr>
        <w:t>eingeben</w:t>
      </w:r>
      <w:r w:rsidR="007C2907">
        <w:rPr>
          <w:rFonts w:ascii="Arial" w:hAnsi="Arial" w:cs="Arial"/>
          <w:sz w:val="24"/>
          <w:szCs w:val="24"/>
        </w:rPr>
        <w:t xml:space="preserve"> und mit einem </w:t>
      </w:r>
      <w:r w:rsidR="007C2907" w:rsidRPr="00F40993">
        <w:rPr>
          <w:rFonts w:ascii="Arial" w:hAnsi="Arial" w:cs="Arial"/>
          <w:b/>
          <w:bCs/>
          <w:sz w:val="24"/>
          <w:szCs w:val="24"/>
        </w:rPr>
        <w:t>Klick</w:t>
      </w:r>
      <w:r w:rsidR="007C2907">
        <w:rPr>
          <w:rFonts w:ascii="Arial" w:hAnsi="Arial" w:cs="Arial"/>
          <w:sz w:val="24"/>
          <w:szCs w:val="24"/>
        </w:rPr>
        <w:t xml:space="preserve"> </w:t>
      </w:r>
      <w:r w:rsidR="007C2907" w:rsidRPr="00F40993">
        <w:rPr>
          <w:rFonts w:ascii="Arial" w:hAnsi="Arial" w:cs="Arial"/>
          <w:b/>
          <w:bCs/>
          <w:sz w:val="24"/>
          <w:szCs w:val="24"/>
        </w:rPr>
        <w:t>auf</w:t>
      </w:r>
      <w:r w:rsidR="007C2907">
        <w:rPr>
          <w:rFonts w:ascii="Arial" w:hAnsi="Arial" w:cs="Arial"/>
          <w:sz w:val="24"/>
          <w:szCs w:val="24"/>
        </w:rPr>
        <w:t xml:space="preserve"> </w:t>
      </w:r>
      <w:r w:rsidR="007C2907" w:rsidRPr="00F40993">
        <w:rPr>
          <w:rFonts w:ascii="Arial" w:hAnsi="Arial" w:cs="Arial"/>
          <w:b/>
          <w:bCs/>
          <w:sz w:val="24"/>
          <w:szCs w:val="24"/>
        </w:rPr>
        <w:t>ein</w:t>
      </w:r>
      <w:r w:rsidR="007C2907">
        <w:rPr>
          <w:rFonts w:ascii="Arial" w:hAnsi="Arial" w:cs="Arial"/>
          <w:sz w:val="24"/>
          <w:szCs w:val="24"/>
        </w:rPr>
        <w:t xml:space="preserve"> </w:t>
      </w:r>
      <w:r w:rsidR="007C2907" w:rsidRPr="00F40993">
        <w:rPr>
          <w:rFonts w:ascii="Arial" w:hAnsi="Arial" w:cs="Arial"/>
          <w:b/>
          <w:bCs/>
          <w:sz w:val="24"/>
          <w:szCs w:val="24"/>
        </w:rPr>
        <w:t>Smiley</w:t>
      </w:r>
      <w:r w:rsidR="007C2907">
        <w:rPr>
          <w:rFonts w:ascii="Arial" w:hAnsi="Arial" w:cs="Arial"/>
          <w:sz w:val="24"/>
          <w:szCs w:val="24"/>
        </w:rPr>
        <w:t xml:space="preserve"> überprüfen lassen, </w:t>
      </w:r>
      <w:r w:rsidR="007C2907" w:rsidRPr="00F40993">
        <w:rPr>
          <w:rFonts w:ascii="Arial" w:hAnsi="Arial" w:cs="Arial"/>
          <w:b/>
          <w:bCs/>
          <w:sz w:val="24"/>
          <w:szCs w:val="24"/>
        </w:rPr>
        <w:t>ob</w:t>
      </w:r>
      <w:r w:rsidR="007C2907">
        <w:rPr>
          <w:rFonts w:ascii="Arial" w:hAnsi="Arial" w:cs="Arial"/>
          <w:sz w:val="24"/>
          <w:szCs w:val="24"/>
        </w:rPr>
        <w:t xml:space="preserve"> es </w:t>
      </w:r>
      <w:r w:rsidR="007C2907" w:rsidRPr="00F40993">
        <w:rPr>
          <w:rFonts w:ascii="Arial" w:hAnsi="Arial" w:cs="Arial"/>
          <w:b/>
          <w:bCs/>
          <w:sz w:val="24"/>
          <w:szCs w:val="24"/>
        </w:rPr>
        <w:t>richtig</w:t>
      </w:r>
      <w:r w:rsidR="007C2907">
        <w:rPr>
          <w:rFonts w:ascii="Arial" w:hAnsi="Arial" w:cs="Arial"/>
          <w:sz w:val="24"/>
          <w:szCs w:val="24"/>
        </w:rPr>
        <w:t xml:space="preserve"> </w:t>
      </w:r>
      <w:r w:rsidR="007C2907" w:rsidRPr="00F40993">
        <w:rPr>
          <w:rFonts w:ascii="Arial" w:hAnsi="Arial" w:cs="Arial"/>
          <w:b/>
          <w:bCs/>
          <w:sz w:val="24"/>
          <w:szCs w:val="24"/>
        </w:rPr>
        <w:t>ist</w:t>
      </w:r>
      <w:r w:rsidR="007C2907">
        <w:rPr>
          <w:rFonts w:ascii="Arial" w:hAnsi="Arial" w:cs="Arial"/>
          <w:sz w:val="24"/>
          <w:szCs w:val="24"/>
        </w:rPr>
        <w:t xml:space="preserve"> (wird dann </w:t>
      </w:r>
      <w:r w:rsidR="007C2907" w:rsidRPr="00F40993">
        <w:rPr>
          <w:rFonts w:ascii="Arial" w:hAnsi="Arial" w:cs="Arial"/>
          <w:b/>
          <w:bCs/>
          <w:sz w:val="24"/>
          <w:szCs w:val="24"/>
        </w:rPr>
        <w:t>grün</w:t>
      </w:r>
      <w:r w:rsidR="007C2907">
        <w:rPr>
          <w:rFonts w:ascii="Arial" w:hAnsi="Arial" w:cs="Arial"/>
          <w:sz w:val="24"/>
          <w:szCs w:val="24"/>
        </w:rPr>
        <w:t>).</w:t>
      </w:r>
      <w:r w:rsidR="00827B53">
        <w:rPr>
          <w:rFonts w:ascii="Arial" w:hAnsi="Arial" w:cs="Arial"/>
          <w:sz w:val="24"/>
          <w:szCs w:val="24"/>
        </w:rPr>
        <w:t xml:space="preserve">Wir hoffen, dass die Krise bald wieder vorbei </w:t>
      </w:r>
      <w:r w:rsidR="003C0A6E">
        <w:rPr>
          <w:rFonts w:ascii="Arial" w:hAnsi="Arial" w:cs="Arial"/>
          <w:sz w:val="24"/>
          <w:szCs w:val="24"/>
        </w:rPr>
        <w:t>ist</w:t>
      </w:r>
      <w:r w:rsidR="00827B53">
        <w:rPr>
          <w:rFonts w:ascii="Arial" w:hAnsi="Arial" w:cs="Arial"/>
          <w:sz w:val="24"/>
          <w:szCs w:val="24"/>
        </w:rPr>
        <w:t xml:space="preserve"> und wir zu</w:t>
      </w:r>
      <w:bookmarkStart w:id="0" w:name="_GoBack"/>
      <w:bookmarkEnd w:id="0"/>
      <w:r w:rsidR="00827B53">
        <w:rPr>
          <w:rFonts w:ascii="Arial" w:hAnsi="Arial" w:cs="Arial"/>
          <w:sz w:val="24"/>
          <w:szCs w:val="24"/>
        </w:rPr>
        <w:t xml:space="preserve"> einem normalen Schulleben zurückkehren können. Bis dahin v</w:t>
      </w:r>
      <w:r w:rsidR="00C536A4">
        <w:rPr>
          <w:rFonts w:ascii="Arial" w:hAnsi="Arial" w:cs="Arial"/>
          <w:sz w:val="24"/>
          <w:szCs w:val="24"/>
        </w:rPr>
        <w:t xml:space="preserve">iel </w:t>
      </w:r>
      <w:r w:rsidR="007C2907">
        <w:rPr>
          <w:rFonts w:ascii="Arial" w:hAnsi="Arial" w:cs="Arial"/>
          <w:sz w:val="24"/>
          <w:szCs w:val="24"/>
        </w:rPr>
        <w:t>Durchhaltevermögen</w:t>
      </w:r>
      <w:r w:rsidR="00C536A4">
        <w:rPr>
          <w:rFonts w:ascii="Arial" w:hAnsi="Arial" w:cs="Arial"/>
          <w:sz w:val="24"/>
          <w:szCs w:val="24"/>
        </w:rPr>
        <w:t xml:space="preserve"> und Spaß beim Üben!</w:t>
      </w:r>
      <w:r w:rsidR="00827B53">
        <w:rPr>
          <w:rFonts w:ascii="Arial" w:hAnsi="Arial" w:cs="Arial"/>
          <w:sz w:val="24"/>
          <w:szCs w:val="24"/>
        </w:rPr>
        <w:br/>
        <w:t>Wir freuen uns schon auf ein Wiedersehen!</w:t>
      </w:r>
    </w:p>
    <w:p w:rsidR="00726D60" w:rsidRPr="00FB2128" w:rsidRDefault="00827B53" w:rsidP="00594C91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Gerhard Bachinger</w:t>
      </w:r>
      <w:r w:rsidR="007C2907" w:rsidRPr="007C2907">
        <w:rPr>
          <w:rFonts w:ascii="Arial" w:hAnsi="Arial" w:cs="Arial"/>
          <w:sz w:val="24"/>
          <w:szCs w:val="24"/>
        </w:rPr>
        <w:t xml:space="preserve"> </w:t>
      </w:r>
      <w:r w:rsidR="007C2907">
        <w:rPr>
          <w:rFonts w:ascii="Arial" w:hAnsi="Arial" w:cs="Arial"/>
          <w:sz w:val="24"/>
          <w:szCs w:val="24"/>
        </w:rPr>
        <w:t xml:space="preserve">und </w:t>
      </w:r>
      <w:r w:rsidR="007C2907">
        <w:rPr>
          <w:rFonts w:ascii="Arial" w:hAnsi="Arial" w:cs="Arial"/>
          <w:sz w:val="24"/>
          <w:szCs w:val="24"/>
        </w:rPr>
        <w:t>Josef Wadl</w:t>
      </w:r>
    </w:p>
    <w:sectPr w:rsidR="00726D60" w:rsidRPr="00FB2128" w:rsidSect="00C53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3742"/>
    <w:multiLevelType w:val="hybridMultilevel"/>
    <w:tmpl w:val="43CC7FCA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673C3D"/>
    <w:multiLevelType w:val="hybridMultilevel"/>
    <w:tmpl w:val="3BAA3ED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36A4F"/>
    <w:multiLevelType w:val="hybridMultilevel"/>
    <w:tmpl w:val="64A233C0"/>
    <w:lvl w:ilvl="0" w:tplc="3DC2A2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74"/>
    <w:rsid w:val="00034841"/>
    <w:rsid w:val="00083099"/>
    <w:rsid w:val="0009781D"/>
    <w:rsid w:val="00117E84"/>
    <w:rsid w:val="001E07D7"/>
    <w:rsid w:val="00201068"/>
    <w:rsid w:val="002A3356"/>
    <w:rsid w:val="003C0A6E"/>
    <w:rsid w:val="00452AD2"/>
    <w:rsid w:val="00470974"/>
    <w:rsid w:val="00573638"/>
    <w:rsid w:val="00594C91"/>
    <w:rsid w:val="006F1671"/>
    <w:rsid w:val="00726D60"/>
    <w:rsid w:val="00733ECC"/>
    <w:rsid w:val="007C2907"/>
    <w:rsid w:val="007F4DD1"/>
    <w:rsid w:val="00827B53"/>
    <w:rsid w:val="00984D8F"/>
    <w:rsid w:val="00A43660"/>
    <w:rsid w:val="00AF4B0B"/>
    <w:rsid w:val="00C536A4"/>
    <w:rsid w:val="00C80520"/>
    <w:rsid w:val="00C8305E"/>
    <w:rsid w:val="00DC1481"/>
    <w:rsid w:val="00E02506"/>
    <w:rsid w:val="00E21396"/>
    <w:rsid w:val="00E221F6"/>
    <w:rsid w:val="00E56D67"/>
    <w:rsid w:val="00E72DAC"/>
    <w:rsid w:val="00FB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D508"/>
  <w15:docId w15:val="{F286A7AA-3F86-4B7B-B9CF-BAA9AD7D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4D8F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6F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</dc:creator>
  <cp:lastModifiedBy>Gerhard Bachinger</cp:lastModifiedBy>
  <cp:revision>15</cp:revision>
  <dcterms:created xsi:type="dcterms:W3CDTF">2020-03-21T18:34:00Z</dcterms:created>
  <dcterms:modified xsi:type="dcterms:W3CDTF">2020-03-22T17:59:00Z</dcterms:modified>
</cp:coreProperties>
</file>