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3E" w:rsidRDefault="00D33D3E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33D3E" w:rsidRDefault="00D33D3E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B457B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219075</wp:posOffset>
                </wp:positionV>
                <wp:extent cx="4261485" cy="534670"/>
                <wp:effectExtent l="334010" t="466090" r="738505" b="8890"/>
                <wp:wrapTight wrapText="bothSides">
                  <wp:wrapPolygon edited="0">
                    <wp:start x="1014" y="-18522"/>
                    <wp:lineTo x="-1690" y="-18137"/>
                    <wp:lineTo x="-1690" y="-16982"/>
                    <wp:lineTo x="-1400" y="-12339"/>
                    <wp:lineTo x="-1400" y="0"/>
                    <wp:lineTo x="-1690" y="1539"/>
                    <wp:lineTo x="-1690" y="1924"/>
                    <wp:lineTo x="193" y="6182"/>
                    <wp:lineTo x="193" y="12339"/>
                    <wp:lineTo x="-97" y="16598"/>
                    <wp:lineTo x="1110" y="16982"/>
                    <wp:lineTo x="10293" y="18522"/>
                    <wp:lineTo x="10052" y="21215"/>
                    <wp:lineTo x="20538" y="21215"/>
                    <wp:lineTo x="20586" y="21215"/>
                    <wp:lineTo x="20876" y="18522"/>
                    <wp:lineTo x="21214" y="12339"/>
                    <wp:lineTo x="21938" y="12339"/>
                    <wp:lineTo x="24210" y="7722"/>
                    <wp:lineTo x="24259" y="6182"/>
                    <wp:lineTo x="24645" y="0"/>
                    <wp:lineTo x="24934" y="-6182"/>
                    <wp:lineTo x="25369" y="-11570"/>
                    <wp:lineTo x="15945" y="-12339"/>
                    <wp:lineTo x="15945" y="-18522"/>
                    <wp:lineTo x="1014" y="-18522"/>
                  </wp:wrapPolygon>
                </wp:wrapTight>
                <wp:docPr id="1" name="WordArt 2" descr="Papierowa tor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1485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457B" w:rsidRDefault="00DB457B" w:rsidP="00DB457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 współpracy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Papierowa torba" style="position:absolute;margin-left:67.95pt;margin-top:17.25pt;width:335.55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" filled="f" stroked="f">
                <o:lock v:ext="edit" shapetype="t"/>
                <v:textbox style="mso-fit-shape-to-text:t">
                  <w:txbxContent>
                    <w:p w:rsidR="00DB457B" w:rsidRDefault="00DB457B" w:rsidP="00DB457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Plan współpracy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3D3E" w:rsidRDefault="00D33D3E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Pr="0027245C" w:rsidRDefault="0027245C" w:rsidP="0027245C">
      <w:pPr>
        <w:tabs>
          <w:tab w:val="left" w:pos="6565"/>
          <w:tab w:val="left" w:pos="8917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245C">
        <w:rPr>
          <w:rFonts w:ascii="Times New Roman" w:hAnsi="Times New Roman" w:cs="Times New Roman"/>
          <w:b/>
          <w:sz w:val="48"/>
          <w:szCs w:val="48"/>
        </w:rPr>
        <w:t>Partnerskiego Przedszkola</w:t>
      </w:r>
    </w:p>
    <w:p w:rsidR="0027245C" w:rsidRPr="0027245C" w:rsidRDefault="0027245C" w:rsidP="0027245C">
      <w:pPr>
        <w:tabs>
          <w:tab w:val="left" w:pos="6565"/>
          <w:tab w:val="left" w:pos="8917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245C">
        <w:rPr>
          <w:rFonts w:ascii="Times New Roman" w:hAnsi="Times New Roman" w:cs="Times New Roman"/>
          <w:b/>
          <w:sz w:val="48"/>
          <w:szCs w:val="48"/>
        </w:rPr>
        <w:t>ZE SZKOŁĄ PODSTAWOWĄ</w:t>
      </w:r>
    </w:p>
    <w:p w:rsidR="0027245C" w:rsidRDefault="00BB3C00" w:rsidP="0027245C">
      <w:pPr>
        <w:tabs>
          <w:tab w:val="left" w:pos="6565"/>
          <w:tab w:val="left" w:pos="8917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NR 273, </w:t>
      </w:r>
      <w:r w:rsidR="0027245C" w:rsidRPr="0027245C">
        <w:rPr>
          <w:rFonts w:ascii="Times New Roman" w:hAnsi="Times New Roman" w:cs="Times New Roman"/>
          <w:b/>
          <w:sz w:val="48"/>
          <w:szCs w:val="48"/>
        </w:rPr>
        <w:t>263</w:t>
      </w:r>
      <w:r>
        <w:rPr>
          <w:rFonts w:ascii="Times New Roman" w:hAnsi="Times New Roman" w:cs="Times New Roman"/>
          <w:b/>
          <w:sz w:val="48"/>
          <w:szCs w:val="48"/>
        </w:rPr>
        <w:t>, 247</w:t>
      </w:r>
    </w:p>
    <w:p w:rsidR="0027245C" w:rsidRDefault="0027245C" w:rsidP="0027245C">
      <w:pPr>
        <w:tabs>
          <w:tab w:val="left" w:pos="6565"/>
          <w:tab w:val="left" w:pos="8917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45C" w:rsidRPr="0027245C" w:rsidRDefault="000947F5" w:rsidP="0027245C">
      <w:pPr>
        <w:tabs>
          <w:tab w:val="left" w:pos="6565"/>
          <w:tab w:val="left" w:pos="891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1038225</wp:posOffset>
            </wp:positionV>
            <wp:extent cx="2315845" cy="2322195"/>
            <wp:effectExtent l="19050" t="0" r="8255" b="0"/>
            <wp:wrapTight wrapText="bothSides">
              <wp:wrapPolygon edited="0">
                <wp:start x="-178" y="0"/>
                <wp:lineTo x="-178" y="21441"/>
                <wp:lineTo x="21677" y="21441"/>
                <wp:lineTo x="21677" y="0"/>
                <wp:lineTo x="-178" y="0"/>
              </wp:wrapPolygon>
            </wp:wrapTight>
            <wp:docPr id="44" name="Obraz 44" descr="Dziewczynki na lekcji che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ziewczynki na lekcji chem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45C">
        <w:rPr>
          <w:rFonts w:ascii="Times New Roman" w:hAnsi="Times New Roman" w:cs="Times New Roman"/>
          <w:b/>
          <w:sz w:val="40"/>
          <w:szCs w:val="40"/>
        </w:rPr>
        <w:t>WŁĄCZENIE PIĘCIOLATKA</w:t>
      </w:r>
      <w:r w:rsidR="00DB457B">
        <w:rPr>
          <w:rFonts w:ascii="Times New Roman" w:hAnsi="Times New Roman" w:cs="Times New Roman"/>
          <w:b/>
          <w:sz w:val="40"/>
          <w:szCs w:val="40"/>
        </w:rPr>
        <w:t xml:space="preserve"> i SZEŚCIOLATKA</w:t>
      </w:r>
      <w:r w:rsidR="0027245C">
        <w:rPr>
          <w:rFonts w:ascii="Times New Roman" w:hAnsi="Times New Roman" w:cs="Times New Roman"/>
          <w:b/>
          <w:sz w:val="40"/>
          <w:szCs w:val="40"/>
        </w:rPr>
        <w:t xml:space="preserve"> W SPOŁECZNY ORGANIZM SZKOŁY W POCZUCIU BEZPIECZEŃSTWA I UFNOŚCI</w:t>
      </w:r>
    </w:p>
    <w:p w:rsidR="00D33D3E" w:rsidRDefault="00D33D3E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27245C" w:rsidRDefault="0027245C" w:rsidP="0027245C">
      <w:pPr>
        <w:tabs>
          <w:tab w:val="left" w:pos="6565"/>
          <w:tab w:val="left" w:pos="891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Autorzy: Katarzyna Pawlik</w:t>
      </w:r>
    </w:p>
    <w:p w:rsidR="0027245C" w:rsidRPr="000947F5" w:rsidRDefault="000947F5" w:rsidP="000947F5">
      <w:pPr>
        <w:tabs>
          <w:tab w:val="left" w:pos="6565"/>
          <w:tab w:val="left" w:pos="891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27245C">
        <w:rPr>
          <w:rFonts w:ascii="Times New Roman" w:hAnsi="Times New Roman" w:cs="Times New Roman"/>
          <w:b/>
          <w:i/>
          <w:sz w:val="28"/>
          <w:szCs w:val="28"/>
        </w:rPr>
        <w:t xml:space="preserve">Anna </w:t>
      </w:r>
      <w:r w:rsidR="00DB457B">
        <w:rPr>
          <w:rFonts w:ascii="Times New Roman" w:hAnsi="Times New Roman" w:cs="Times New Roman"/>
          <w:b/>
          <w:i/>
          <w:sz w:val="28"/>
          <w:szCs w:val="28"/>
        </w:rPr>
        <w:t>Rząp</w:t>
      </w:r>
    </w:p>
    <w:p w:rsidR="00BB3C00" w:rsidRDefault="00BB3C00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73787A" w:rsidRPr="00D33D3E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33D3E">
        <w:rPr>
          <w:rFonts w:ascii="Times New Roman" w:hAnsi="Times New Roman" w:cs="Times New Roman"/>
          <w:b/>
          <w:sz w:val="32"/>
          <w:szCs w:val="32"/>
        </w:rPr>
        <w:lastRenderedPageBreak/>
        <w:t>SPIS TREŚCI:</w:t>
      </w:r>
    </w:p>
    <w:p w:rsidR="0073787A" w:rsidRP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787A">
        <w:rPr>
          <w:rFonts w:ascii="Times New Roman" w:hAnsi="Times New Roman" w:cs="Times New Roman"/>
          <w:b/>
          <w:sz w:val="28"/>
          <w:szCs w:val="28"/>
        </w:rPr>
        <w:t>I. Idea wiodąca naszego planu współpracy................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</w:t>
      </w:r>
      <w:r w:rsidRPr="0073787A">
        <w:rPr>
          <w:rFonts w:ascii="Times New Roman" w:hAnsi="Times New Roman" w:cs="Times New Roman"/>
          <w:b/>
          <w:sz w:val="28"/>
          <w:szCs w:val="28"/>
        </w:rPr>
        <w:t>........3</w:t>
      </w:r>
    </w:p>
    <w:p w:rsidR="0073787A" w:rsidRP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787A">
        <w:rPr>
          <w:rFonts w:ascii="Times New Roman" w:hAnsi="Times New Roman" w:cs="Times New Roman"/>
          <w:b/>
          <w:sz w:val="28"/>
          <w:szCs w:val="28"/>
        </w:rPr>
        <w:t>II. Cele ogólne i szczegółowe........................................................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</w:t>
      </w:r>
      <w:r w:rsidRPr="0073787A">
        <w:rPr>
          <w:rFonts w:ascii="Times New Roman" w:hAnsi="Times New Roman" w:cs="Times New Roman"/>
          <w:b/>
          <w:sz w:val="28"/>
          <w:szCs w:val="28"/>
        </w:rPr>
        <w:t>.5</w:t>
      </w:r>
    </w:p>
    <w:p w:rsidR="0073787A" w:rsidRP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787A">
        <w:rPr>
          <w:rFonts w:ascii="Times New Roman" w:hAnsi="Times New Roman" w:cs="Times New Roman"/>
          <w:b/>
          <w:sz w:val="28"/>
          <w:szCs w:val="28"/>
        </w:rPr>
        <w:t>III. Forma i termin realizacji celów planu..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</w:t>
      </w:r>
      <w:r w:rsidRPr="0073787A">
        <w:rPr>
          <w:rFonts w:ascii="Times New Roman" w:hAnsi="Times New Roman" w:cs="Times New Roman"/>
          <w:b/>
          <w:sz w:val="28"/>
          <w:szCs w:val="28"/>
        </w:rPr>
        <w:t>.......................6</w:t>
      </w:r>
    </w:p>
    <w:p w:rsidR="0073787A" w:rsidRP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787A">
        <w:rPr>
          <w:rFonts w:ascii="Times New Roman" w:hAnsi="Times New Roman" w:cs="Times New Roman"/>
          <w:b/>
          <w:sz w:val="28"/>
          <w:szCs w:val="28"/>
        </w:rPr>
        <w:t>IV. Informacje dotyczące środowiska................................................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</w:t>
      </w:r>
      <w:r w:rsidR="000947F5">
        <w:rPr>
          <w:rFonts w:ascii="Times New Roman" w:hAnsi="Times New Roman" w:cs="Times New Roman"/>
          <w:b/>
          <w:sz w:val="28"/>
          <w:szCs w:val="28"/>
        </w:rPr>
        <w:t>.......8</w:t>
      </w:r>
    </w:p>
    <w:p w:rsidR="0073787A" w:rsidRP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787A">
        <w:rPr>
          <w:rFonts w:ascii="Times New Roman" w:hAnsi="Times New Roman" w:cs="Times New Roman"/>
          <w:b/>
          <w:sz w:val="28"/>
          <w:szCs w:val="28"/>
        </w:rPr>
        <w:t>V. Koncepcja sprawdzenia osiągnięcia celów planu...............................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0947F5">
        <w:rPr>
          <w:rFonts w:ascii="Times New Roman" w:hAnsi="Times New Roman" w:cs="Times New Roman"/>
          <w:b/>
          <w:sz w:val="28"/>
          <w:szCs w:val="28"/>
        </w:rPr>
        <w:t>...9</w:t>
      </w:r>
    </w:p>
    <w:p w:rsidR="0073787A" w:rsidRP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787A">
        <w:rPr>
          <w:rFonts w:ascii="Times New Roman" w:hAnsi="Times New Roman" w:cs="Times New Roman"/>
          <w:b/>
          <w:sz w:val="28"/>
          <w:szCs w:val="28"/>
        </w:rPr>
        <w:t>VI. Bibliografia.........................................................................................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0947F5">
        <w:rPr>
          <w:rFonts w:ascii="Times New Roman" w:hAnsi="Times New Roman" w:cs="Times New Roman"/>
          <w:b/>
          <w:sz w:val="28"/>
          <w:szCs w:val="28"/>
        </w:rPr>
        <w:t>...10</w:t>
      </w: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7A" w:rsidRPr="002F0A96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2F0A96">
        <w:rPr>
          <w:rFonts w:ascii="Times New Roman" w:hAnsi="Times New Roman" w:cs="Times New Roman"/>
          <w:b/>
          <w:sz w:val="32"/>
          <w:szCs w:val="32"/>
        </w:rPr>
        <w:lastRenderedPageBreak/>
        <w:t>I. IDEA WIODĄCA PLANU WSPÓŁPRACY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Przejście z przedszkola do szkoły jest dla dziecka bardzo ważnym krokiem. To przekroczenie pierwszego progu edukacyjnego. Dla niektórych jest on wysoki i jego pokonanie wymaga wiele wysiłku. Inni przeskakują go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787A">
        <w:rPr>
          <w:rFonts w:ascii="Times New Roman" w:hAnsi="Times New Roman" w:cs="Times New Roman"/>
          <w:sz w:val="28"/>
          <w:szCs w:val="28"/>
        </w:rPr>
        <w:t>z łatwością, ale dość szybko okazuje się, że trudno jest odnaleźć się w nowym miejscu.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Rodzice przeżywają troskę i niepokój o losy swoich dzieci, przyszli uczniowie obok ciekawości noszą w sobie lęk przed nowym, nieznanym życiem szkolnym.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Istotnie jest to trudny i ważny moment, bowiem zaledwie siedmioletnie dzieci muszą swoje dotychczasowe życie w przedszkolu wśród zabawek : lalek, klocków... zmienić na pracę i obowiązki szkolne.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Czas pobytu w ostatniej grupie</w:t>
      </w:r>
      <w:r w:rsidRPr="0073787A">
        <w:rPr>
          <w:rFonts w:ascii="Times New Roman" w:hAnsi="Times New Roman" w:cs="Times New Roman"/>
          <w:sz w:val="28"/>
          <w:szCs w:val="28"/>
        </w:rPr>
        <w:t xml:space="preserve"> to okres przygotowawczy do podjęcia obowiązków szkolnych. Rodzice z większym niż dotąd</w:t>
      </w:r>
      <w:r>
        <w:rPr>
          <w:rFonts w:ascii="Times New Roman" w:hAnsi="Times New Roman" w:cs="Times New Roman"/>
          <w:sz w:val="28"/>
          <w:szCs w:val="28"/>
        </w:rPr>
        <w:t xml:space="preserve"> zainteresowaniem śledzą rozwój </w:t>
      </w:r>
      <w:r w:rsidRPr="0073787A">
        <w:rPr>
          <w:rFonts w:ascii="Times New Roman" w:hAnsi="Times New Roman" w:cs="Times New Roman"/>
          <w:sz w:val="28"/>
          <w:szCs w:val="28"/>
        </w:rPr>
        <w:t>i umiejętności swoich dzieci, a nauczyciele przedszkola w poczuciu misji i odpowiedzialności starają się stymulować społeczno-emocjonalny,  intelektualny i fizyczny rozwój dzieci tak, aby zapewnić wszystkim wychowankom dobry i w miarę równy start szkolny.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Rodzice, nauczyciele, pedagodzy i wiele innych osób dokłada starań, aby zachęcić dzieci do szkoły, do nauki, do nowego życia.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W świetle tych spostrzeżeń wydawałoby się, że dzieci nie powinny mieć trudności w podjęciu obowiązków szkolnych, w poczuciu bezpieczeństwa, wiary we własne siły, chęci pokazania swojej wiedzy i umiejętności.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Niestety dane wynikające z obserwacji pedagogicznej, rozmów z rodzicami naszych absolwentów wskazują, że wcale nie mały procent dzieci ma trudności przystosowawcze właśnie na starcie szkolnym.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Pierwsze niekorzystne doświadczenia często bywają przyczyną zaniżenia samooceny uczniów, obniżenia motywacji do nauki, a w efekcie do pojawienia się lęku i zniechęcenia do szkoły na długie lata. Często są to dzieci o dobrze rozwiniętych funkcjach intelektualnych, a ich problemy wynikają z trudności przystosowania się do środowiska szkolnego. Sądzę, że w wielu wypadkach czynnikiem odgrywającym istotną rolę w trudnościach adaptacyjnych jest stan emocjonalny związany z lękiem przed wszystkim co szkolne, a zatem przed tym co nowe i nieznane. W związku z tym należałoby wnioskować, że uczniowie podejmujący naukę  1 września powinni już być wprowadzeni w atmosferę szkoły, powinni orientować się w klasie, w najbliższych pomieszczeniach szkolnych. Próg szkolny pierwszoklasiści powinni przekraczać mając już bagaż pozytywnych przeżyć emocjonalnych związanych ze szkołą, a ona sama powinna im być znana, bliska i wzbudzać poczucie bezpieczeństwa. Niniejszy program jest propozycją współpracy przedszkola i szkoły, który spełniałby funkcję stworzenia harmonijnej, płynnej, bezstresowej drogi dziecka z sali przedszkolnej do szkolnej ławki.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Nasz plan współpracy</w:t>
      </w:r>
      <w:r w:rsidRPr="0073787A">
        <w:rPr>
          <w:rFonts w:ascii="Times New Roman" w:hAnsi="Times New Roman" w:cs="Times New Roman"/>
          <w:sz w:val="28"/>
          <w:szCs w:val="28"/>
        </w:rPr>
        <w:t xml:space="preserve"> nie jest ani nową, ani nieznaną koncepcją pracy mającej zapewnić dziecku łagodne, gwarantujące dobre samopoczucie przechodzenie z okresu zabawy do nauki. Tradycją naszego przedszk</w:t>
      </w:r>
      <w:r w:rsidR="00E94697">
        <w:rPr>
          <w:rFonts w:ascii="Times New Roman" w:hAnsi="Times New Roman" w:cs="Times New Roman"/>
          <w:sz w:val="28"/>
          <w:szCs w:val="28"/>
        </w:rPr>
        <w:t>ola jest coroczne spotkanie pię</w:t>
      </w:r>
      <w:r w:rsidRPr="0073787A">
        <w:rPr>
          <w:rFonts w:ascii="Times New Roman" w:hAnsi="Times New Roman" w:cs="Times New Roman"/>
          <w:sz w:val="28"/>
          <w:szCs w:val="28"/>
        </w:rPr>
        <w:t xml:space="preserve">ciolatków z klasą pierwszą i nauczycielem szkoły podstawowej. Jednak nawet dwukrotne uczestnictwo dzieci przedszkolnych w szkole na lekcji nie tworzy bezpiecznego </w:t>
      </w:r>
      <w:r w:rsidR="00E94697">
        <w:rPr>
          <w:rFonts w:ascii="Times New Roman" w:hAnsi="Arial" w:cs="Times New Roman"/>
          <w:sz w:val="28"/>
          <w:szCs w:val="28"/>
        </w:rPr>
        <w:t>”</w:t>
      </w:r>
      <w:r w:rsidRPr="0073787A">
        <w:rPr>
          <w:rFonts w:ascii="Times New Roman" w:hAnsi="Times New Roman" w:cs="Times New Roman"/>
          <w:sz w:val="28"/>
          <w:szCs w:val="28"/>
        </w:rPr>
        <w:t>pomostu</w:t>
      </w:r>
      <w:r w:rsidR="00E94697">
        <w:rPr>
          <w:rFonts w:ascii="Times New Roman" w:hAnsi="Times New Roman" w:cs="Times New Roman"/>
          <w:sz w:val="28"/>
          <w:szCs w:val="28"/>
        </w:rPr>
        <w:t>”</w:t>
      </w:r>
      <w:r w:rsidRPr="0073787A">
        <w:rPr>
          <w:rFonts w:ascii="Times New Roman" w:hAnsi="Times New Roman" w:cs="Times New Roman"/>
          <w:sz w:val="28"/>
          <w:szCs w:val="28"/>
        </w:rPr>
        <w:t xml:space="preserve"> między</w:t>
      </w:r>
      <w:r w:rsidR="00E94697">
        <w:rPr>
          <w:rFonts w:ascii="Times New Roman" w:hAnsi="Times New Roman" w:cs="Times New Roman"/>
          <w:sz w:val="28"/>
          <w:szCs w:val="28"/>
        </w:rPr>
        <w:t xml:space="preserve"> przedszkolem a szkołą. Uważamy</w:t>
      </w:r>
      <w:r w:rsidRPr="0073787A">
        <w:rPr>
          <w:rFonts w:ascii="Times New Roman" w:hAnsi="Times New Roman" w:cs="Times New Roman"/>
          <w:sz w:val="28"/>
          <w:szCs w:val="28"/>
        </w:rPr>
        <w:t xml:space="preserve">, że współpraca placówek to także dokładne poznanie wzajemnych oczekiwań wobec siebie by wspólnie tworzyć podstawę prowadzenia dziecka w szkole. To także świadomość tego, co różni </w:t>
      </w:r>
      <w:r w:rsidR="00E94697">
        <w:rPr>
          <w:rFonts w:ascii="Times New Roman" w:hAnsi="Times New Roman" w:cs="Times New Roman"/>
          <w:sz w:val="28"/>
          <w:szCs w:val="28"/>
        </w:rPr>
        <w:t xml:space="preserve">te </w:t>
      </w:r>
      <w:r w:rsidRPr="0073787A">
        <w:rPr>
          <w:rFonts w:ascii="Times New Roman" w:hAnsi="Times New Roman" w:cs="Times New Roman"/>
          <w:sz w:val="28"/>
          <w:szCs w:val="28"/>
        </w:rPr>
        <w:t>instytucje od siebie i jakie trudności dla ucznia mają wynikać z tych różnic w okresie jego adaptacji do nauki szkolnej.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Szkoła może współdziałać z przedszkolem w kształtowaniu pozytywnego nastawienia przedszkolaków do przyszłych obowiązków szkolnych. Np.: nauczyciele szkoły mogą tak organizować warunki, żeby lekcje szkolne przebiegały podobnie do zajęć przedszkolnych, z zachowaniem w wielu przypadkach form zabawowych. Ten właściwy klimat będzie również tworzyło życzliwe, pogodne przyjęcie odwiedzin dzieci przedszkolnych w szkole, zaproszenie ich na szkolne uroczystości, imprezy, przedstawienia, teatrzyki itp.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Wszystkie te problemy muszą być dostrzegane i stopniowo coraz lepiej rozwiązywane, stanowiąc treść współpracy przedszkola ze szkołą.</w:t>
      </w:r>
    </w:p>
    <w:p w:rsidR="0073787A" w:rsidRPr="0073787A" w:rsidRDefault="00E94697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Zatem niniejszy plan</w:t>
      </w:r>
      <w:r w:rsidR="0073787A" w:rsidRPr="0073787A">
        <w:rPr>
          <w:rFonts w:ascii="Times New Roman" w:hAnsi="Times New Roman" w:cs="Times New Roman"/>
          <w:sz w:val="28"/>
          <w:szCs w:val="28"/>
        </w:rPr>
        <w:t xml:space="preserve"> jest jedynie uporządkowaniem i wzbogaceniem dotychczasowych działań nasz</w:t>
      </w:r>
      <w:r>
        <w:rPr>
          <w:rFonts w:ascii="Times New Roman" w:hAnsi="Times New Roman" w:cs="Times New Roman"/>
          <w:sz w:val="28"/>
          <w:szCs w:val="28"/>
        </w:rPr>
        <w:t>ej placówki w przygotowaniu pię</w:t>
      </w:r>
      <w:r w:rsidR="0073787A" w:rsidRPr="0073787A">
        <w:rPr>
          <w:rFonts w:ascii="Times New Roman" w:hAnsi="Times New Roman" w:cs="Times New Roman"/>
          <w:sz w:val="28"/>
          <w:szCs w:val="28"/>
        </w:rPr>
        <w:t>ciolatków do roli uczniów szkoły podstawowej.</w:t>
      </w:r>
    </w:p>
    <w:p w:rsidR="0073787A" w:rsidRDefault="0073787A" w:rsidP="0073787A">
      <w:pPr>
        <w:rPr>
          <w:rFonts w:ascii="Times New Roman" w:hAnsi="Times New Roman" w:cs="Times New Roman"/>
          <w:sz w:val="28"/>
          <w:szCs w:val="28"/>
        </w:rPr>
      </w:pPr>
    </w:p>
    <w:p w:rsidR="00E94697" w:rsidRDefault="00E94697" w:rsidP="0073787A">
      <w:pPr>
        <w:rPr>
          <w:rFonts w:ascii="Times New Roman" w:hAnsi="Times New Roman" w:cs="Times New Roman"/>
          <w:sz w:val="28"/>
          <w:szCs w:val="28"/>
        </w:rPr>
      </w:pPr>
    </w:p>
    <w:p w:rsidR="00E94697" w:rsidRDefault="00E94697" w:rsidP="0073787A">
      <w:pPr>
        <w:rPr>
          <w:rFonts w:ascii="Times New Roman" w:hAnsi="Times New Roman" w:cs="Times New Roman"/>
          <w:sz w:val="28"/>
          <w:szCs w:val="28"/>
        </w:rPr>
      </w:pPr>
    </w:p>
    <w:p w:rsidR="00E94697" w:rsidRDefault="00E94697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BB3C00" w:rsidRDefault="00BB3C00" w:rsidP="0073787A">
      <w:pPr>
        <w:rPr>
          <w:rFonts w:ascii="Times New Roman" w:hAnsi="Times New Roman" w:cs="Times New Roman"/>
          <w:sz w:val="28"/>
          <w:szCs w:val="28"/>
        </w:rPr>
      </w:pPr>
    </w:p>
    <w:p w:rsidR="00BB3C00" w:rsidRDefault="00BB3C00" w:rsidP="0073787A">
      <w:pPr>
        <w:rPr>
          <w:rFonts w:ascii="Times New Roman" w:hAnsi="Times New Roman" w:cs="Times New Roman"/>
          <w:sz w:val="28"/>
          <w:szCs w:val="28"/>
        </w:rPr>
      </w:pPr>
    </w:p>
    <w:p w:rsidR="00E94697" w:rsidRPr="0073787A" w:rsidRDefault="00E94697" w:rsidP="0073787A">
      <w:pPr>
        <w:rPr>
          <w:rFonts w:ascii="Times New Roman" w:hAnsi="Times New Roman" w:cs="Times New Roman"/>
          <w:sz w:val="28"/>
          <w:szCs w:val="28"/>
        </w:rPr>
      </w:pPr>
    </w:p>
    <w:p w:rsidR="0073787A" w:rsidRDefault="0073787A" w:rsidP="002F0A96">
      <w:pPr>
        <w:tabs>
          <w:tab w:val="left" w:pos="6565"/>
          <w:tab w:val="left" w:pos="891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A96">
        <w:rPr>
          <w:rFonts w:ascii="Times New Roman" w:hAnsi="Times New Roman" w:cs="Times New Roman"/>
          <w:b/>
          <w:sz w:val="32"/>
          <w:szCs w:val="32"/>
        </w:rPr>
        <w:lastRenderedPageBreak/>
        <w:t>II. CELE OGÓLNE I SZCZEGÓŁOWE</w:t>
      </w:r>
    </w:p>
    <w:p w:rsidR="002F0A96" w:rsidRPr="002F0A96" w:rsidRDefault="002F0A96" w:rsidP="002F0A96">
      <w:pPr>
        <w:tabs>
          <w:tab w:val="left" w:pos="6565"/>
          <w:tab w:val="left" w:pos="891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787A" w:rsidRPr="002F0A96" w:rsidRDefault="0073787A" w:rsidP="002F0A96">
      <w:pPr>
        <w:tabs>
          <w:tab w:val="left" w:pos="6565"/>
          <w:tab w:val="left" w:pos="891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A96">
        <w:rPr>
          <w:rFonts w:ascii="Times New Roman" w:hAnsi="Times New Roman" w:cs="Times New Roman"/>
          <w:b/>
          <w:sz w:val="28"/>
          <w:szCs w:val="28"/>
        </w:rPr>
        <w:t>CELE OGÓLNE :</w:t>
      </w:r>
    </w:p>
    <w:p w:rsidR="0073787A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1.</w:t>
      </w:r>
      <w:r w:rsidR="002F0A96">
        <w:rPr>
          <w:rFonts w:ascii="Times New Roman" w:hAnsi="Times New Roman" w:cs="Times New Roman"/>
          <w:sz w:val="28"/>
          <w:szCs w:val="28"/>
        </w:rPr>
        <w:t xml:space="preserve"> Kontynuowanie </w:t>
      </w:r>
      <w:r w:rsidRPr="0073787A">
        <w:rPr>
          <w:rFonts w:ascii="Times New Roman" w:hAnsi="Times New Roman" w:cs="Times New Roman"/>
          <w:sz w:val="28"/>
          <w:szCs w:val="28"/>
        </w:rPr>
        <w:t>stałej współpracy nauczycieli przedszkola i szkoły</w:t>
      </w:r>
    </w:p>
    <w:p w:rsidR="002F0A96" w:rsidRP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2.</w:t>
      </w:r>
      <w:r w:rsidR="002F0A96">
        <w:rPr>
          <w:rFonts w:ascii="Times New Roman" w:hAnsi="Times New Roman" w:cs="Times New Roman"/>
          <w:sz w:val="28"/>
          <w:szCs w:val="28"/>
        </w:rPr>
        <w:t> </w:t>
      </w:r>
      <w:r w:rsidRPr="0073787A">
        <w:rPr>
          <w:rFonts w:ascii="Times New Roman" w:hAnsi="Times New Roman" w:cs="Times New Roman"/>
          <w:sz w:val="28"/>
          <w:szCs w:val="28"/>
        </w:rPr>
        <w:t>Przygotowanie dzieci do podjęcia obowiązków szkolnych w trzech aspektach</w:t>
      </w:r>
    </w:p>
    <w:p w:rsidR="002F0A96" w:rsidRDefault="002F0A96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87A" w:rsidRPr="00737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C87D18">
        <w:rPr>
          <w:rFonts w:ascii="Times New Roman" w:hAnsi="Times New Roman" w:cs="Times New Roman"/>
          <w:sz w:val="28"/>
          <w:szCs w:val="28"/>
        </w:rPr>
        <w:t>dojrzałości społeczno-</w:t>
      </w:r>
      <w:r w:rsidR="0073787A" w:rsidRPr="0073787A">
        <w:rPr>
          <w:rFonts w:ascii="Times New Roman" w:hAnsi="Times New Roman" w:cs="Times New Roman"/>
          <w:sz w:val="28"/>
          <w:szCs w:val="28"/>
        </w:rPr>
        <w:t xml:space="preserve"> emocjonalnej</w:t>
      </w:r>
    </w:p>
    <w:p w:rsidR="0073787A" w:rsidRPr="0073787A" w:rsidRDefault="002F0A96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87A" w:rsidRPr="00737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787A" w:rsidRPr="0073787A">
        <w:rPr>
          <w:rFonts w:ascii="Times New Roman" w:hAnsi="Times New Roman" w:cs="Times New Roman"/>
          <w:sz w:val="28"/>
          <w:szCs w:val="28"/>
        </w:rPr>
        <w:t xml:space="preserve"> dojrzałości intelektualnej</w:t>
      </w:r>
    </w:p>
    <w:p w:rsidR="0073787A" w:rsidRPr="0073787A" w:rsidRDefault="002F0A96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87A" w:rsidRPr="00737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73787A" w:rsidRPr="0073787A">
        <w:rPr>
          <w:rFonts w:ascii="Times New Roman" w:hAnsi="Times New Roman" w:cs="Times New Roman"/>
          <w:sz w:val="28"/>
          <w:szCs w:val="28"/>
        </w:rPr>
        <w:t>dojrzałości fizycznej</w:t>
      </w:r>
    </w:p>
    <w:p w:rsidR="0073787A" w:rsidRDefault="0073787A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3.</w:t>
      </w:r>
      <w:r w:rsidR="002F0A96">
        <w:rPr>
          <w:rFonts w:ascii="Times New Roman" w:hAnsi="Times New Roman" w:cs="Times New Roman"/>
          <w:sz w:val="28"/>
          <w:szCs w:val="28"/>
        </w:rPr>
        <w:t> </w:t>
      </w:r>
      <w:r w:rsidRPr="0073787A">
        <w:rPr>
          <w:rFonts w:ascii="Times New Roman" w:hAnsi="Times New Roman" w:cs="Times New Roman"/>
          <w:sz w:val="28"/>
          <w:szCs w:val="28"/>
        </w:rPr>
        <w:t>Eliminowanie stresu przyszłych uczniów związanego ze startem szkolnym.</w:t>
      </w:r>
    </w:p>
    <w:p w:rsidR="002F0A96" w:rsidRDefault="002F0A96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6" w:rsidRPr="0073787A" w:rsidRDefault="002F0A96" w:rsidP="002F0A96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7A" w:rsidRPr="002F0A96" w:rsidRDefault="0073787A" w:rsidP="002F0A96">
      <w:pPr>
        <w:tabs>
          <w:tab w:val="left" w:pos="6565"/>
          <w:tab w:val="left" w:pos="891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A96">
        <w:rPr>
          <w:rFonts w:ascii="Times New Roman" w:hAnsi="Times New Roman" w:cs="Times New Roman"/>
          <w:b/>
          <w:sz w:val="28"/>
          <w:szCs w:val="28"/>
        </w:rPr>
        <w:t>CELE SZCZEGÓŁOWE :</w:t>
      </w:r>
    </w:p>
    <w:p w:rsidR="0073787A" w:rsidRPr="0073787A" w:rsidRDefault="0073787A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1.  </w:t>
      </w:r>
      <w:r w:rsidR="002F0A96">
        <w:rPr>
          <w:rFonts w:ascii="Times New Roman" w:hAnsi="Times New Roman" w:cs="Times New Roman"/>
          <w:sz w:val="28"/>
          <w:szCs w:val="28"/>
        </w:rPr>
        <w:t>Osiągnięcie przez dzieci pię</w:t>
      </w:r>
      <w:r w:rsidRPr="0073787A">
        <w:rPr>
          <w:rFonts w:ascii="Times New Roman" w:hAnsi="Times New Roman" w:cs="Times New Roman"/>
          <w:sz w:val="28"/>
          <w:szCs w:val="28"/>
        </w:rPr>
        <w:t>cioletnie określonego rozwoju intelektualnego poprzez rozwijanie procesów poznawczych.</w:t>
      </w:r>
    </w:p>
    <w:p w:rsidR="0073787A" w:rsidRPr="0073787A" w:rsidRDefault="00BB3C00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73787A" w:rsidRPr="0073787A">
        <w:rPr>
          <w:rFonts w:ascii="Times New Roman" w:hAnsi="Times New Roman" w:cs="Times New Roman"/>
          <w:sz w:val="28"/>
          <w:szCs w:val="28"/>
        </w:rPr>
        <w:t>Kształtowanie sprawności ruchowej, manualnej dzieci, szczególnie do ruchów związanych z wycinaniem, rysowaniem, układaniem, manipulowaniem, trzymaniem przyborów do pisania.</w:t>
      </w:r>
    </w:p>
    <w:p w:rsidR="0073787A" w:rsidRPr="0073787A" w:rsidRDefault="00BB3C00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</w:t>
      </w:r>
      <w:r w:rsidR="0073787A" w:rsidRPr="0073787A">
        <w:rPr>
          <w:rFonts w:ascii="Times New Roman" w:hAnsi="Times New Roman" w:cs="Times New Roman"/>
          <w:sz w:val="28"/>
          <w:szCs w:val="28"/>
        </w:rPr>
        <w:t>Kształtowanie świadomości o własnej wartości, umiejętności współdziałania w grupie rówieśniczej, skupienia uwagi oraz formułowania myśli.</w:t>
      </w:r>
    </w:p>
    <w:p w:rsidR="0073787A" w:rsidRPr="0073787A" w:rsidRDefault="00BB3C00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</w:t>
      </w:r>
      <w:r w:rsidR="0073787A" w:rsidRPr="0073787A">
        <w:rPr>
          <w:rFonts w:ascii="Times New Roman" w:hAnsi="Times New Roman" w:cs="Times New Roman"/>
          <w:sz w:val="28"/>
          <w:szCs w:val="28"/>
        </w:rPr>
        <w:t>Rozładowanie lęków i obaw związanych z pójściem do szkoły.</w:t>
      </w:r>
    </w:p>
    <w:p w:rsidR="0073787A" w:rsidRPr="0073787A" w:rsidRDefault="00BB3C00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5.   </w:t>
      </w:r>
      <w:r w:rsidR="002F0A96">
        <w:rPr>
          <w:rFonts w:ascii="Times New Roman" w:hAnsi="Times New Roman" w:cs="Times New Roman"/>
          <w:sz w:val="28"/>
          <w:szCs w:val="28"/>
        </w:rPr>
        <w:t>Zaspokojenie zaciekawienia pię</w:t>
      </w:r>
      <w:r w:rsidR="0073787A" w:rsidRPr="0073787A">
        <w:rPr>
          <w:rFonts w:ascii="Times New Roman" w:hAnsi="Times New Roman" w:cs="Times New Roman"/>
          <w:sz w:val="28"/>
          <w:szCs w:val="28"/>
        </w:rPr>
        <w:t>ciolatków szkołą.</w:t>
      </w:r>
    </w:p>
    <w:p w:rsidR="0073787A" w:rsidRPr="0073787A" w:rsidRDefault="00BB3C00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6.   </w:t>
      </w:r>
      <w:r w:rsidR="0073787A" w:rsidRPr="0073787A">
        <w:rPr>
          <w:rFonts w:ascii="Times New Roman" w:hAnsi="Times New Roman" w:cs="Times New Roman"/>
          <w:sz w:val="28"/>
          <w:szCs w:val="28"/>
        </w:rPr>
        <w:t>Kształtowanie poczucia bezpieczeństwa.</w:t>
      </w:r>
    </w:p>
    <w:p w:rsidR="0073787A" w:rsidRPr="0073787A" w:rsidRDefault="00BB3C00" w:rsidP="00BB3C00">
      <w:pPr>
        <w:tabs>
          <w:tab w:val="left" w:pos="6565"/>
          <w:tab w:val="left" w:pos="89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7.   </w:t>
      </w:r>
      <w:r w:rsidR="0073787A" w:rsidRPr="0073787A">
        <w:rPr>
          <w:rFonts w:ascii="Times New Roman" w:hAnsi="Times New Roman" w:cs="Times New Roman"/>
          <w:sz w:val="28"/>
          <w:szCs w:val="28"/>
        </w:rPr>
        <w:t>Organizowanie zajęć w pierwszych dniach szkolnych jako naturalnego ciągu przedszkolnego życia.</w:t>
      </w:r>
    </w:p>
    <w:p w:rsidR="0073787A" w:rsidRDefault="0073787A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2F0A96" w:rsidRPr="0073787A" w:rsidRDefault="002F0A96" w:rsidP="0073787A">
      <w:pPr>
        <w:rPr>
          <w:rFonts w:ascii="Times New Roman" w:hAnsi="Times New Roman" w:cs="Times New Roman"/>
          <w:sz w:val="28"/>
          <w:szCs w:val="28"/>
        </w:rPr>
      </w:pPr>
    </w:p>
    <w:p w:rsidR="0073787A" w:rsidRPr="002F0A96" w:rsidRDefault="0073787A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A96">
        <w:rPr>
          <w:rFonts w:ascii="Times New Roman" w:hAnsi="Times New Roman" w:cs="Times New Roman"/>
          <w:b/>
          <w:sz w:val="32"/>
          <w:szCs w:val="32"/>
        </w:rPr>
        <w:lastRenderedPageBreak/>
        <w:t>III. FORMA I TERMIN REALIZACJI CELÓW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207"/>
        <w:gridCol w:w="3904"/>
        <w:gridCol w:w="1323"/>
      </w:tblGrid>
      <w:tr w:rsidR="0073787A" w:rsidRPr="0073787A" w:rsidTr="00FB08A4">
        <w:trPr>
          <w:trHeight w:val="10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FORMA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CELE SZCZEGÓŁOWE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73787A" w:rsidRPr="0073787A" w:rsidTr="00FB08A4">
        <w:trPr>
          <w:trHeight w:val="28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2F0A96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Akceptacja planu 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 przez dyrekcje placówek oraz nauczycieli przedszkola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i szkoły.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Rozumienie przez nauczycieli przedszkola i szkoły swojej szczególnej roli w tworzeniu pomostu</w:t>
            </w:r>
            <w:r w:rsidR="002F0A96">
              <w:rPr>
                <w:rFonts w:ascii="Times New Roman" w:hAnsi="Times New Roman" w:cs="Times New Roman"/>
                <w:sz w:val="28"/>
                <w:szCs w:val="28"/>
              </w:rPr>
              <w:t xml:space="preserve"> między placówkami dla efektywnego 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i radosnego przekraczani</w:t>
            </w:r>
            <w:r w:rsidR="002F0A96">
              <w:rPr>
                <w:rFonts w:ascii="Times New Roman" w:hAnsi="Times New Roman" w:cs="Times New Roman"/>
                <w:sz w:val="28"/>
                <w:szCs w:val="28"/>
              </w:rPr>
              <w:t>a progu szkolnego przez dzieci sześci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oletnie.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2F0A96" w:rsidP="0053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- IX</w:t>
            </w:r>
          </w:p>
        </w:tc>
      </w:tr>
      <w:tr w:rsidR="0073787A" w:rsidRPr="0073787A" w:rsidTr="00FB08A4">
        <w:trPr>
          <w:trHeight w:val="84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2F0A96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Spotkanie dzieci pię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cioletnich</w:t>
            </w:r>
            <w:r w:rsidR="00BB3C00">
              <w:rPr>
                <w:rFonts w:ascii="Times New Roman" w:hAnsi="Times New Roman" w:cs="Times New Roman"/>
                <w:sz w:val="28"/>
                <w:szCs w:val="28"/>
              </w:rPr>
              <w:t xml:space="preserve"> i sześcioletnich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 ze szkołą :</w:t>
            </w:r>
          </w:p>
          <w:p w:rsidR="0073787A" w:rsidRPr="009A6239" w:rsidRDefault="009A6239" w:rsidP="009A6239">
            <w:pPr>
              <w:pStyle w:val="Akapitzlist"/>
              <w:numPr>
                <w:ilvl w:val="0"/>
                <w:numId w:val="2"/>
              </w:numPr>
              <w:tabs>
                <w:tab w:val="left" w:pos="6565"/>
                <w:tab w:val="left" w:pos="8917"/>
              </w:tabs>
              <w:spacing w:after="0" w:line="240" w:lineRule="auto"/>
              <w:ind w:left="49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spotkanie i wspólna praca, </w:t>
            </w:r>
            <w:r w:rsidR="0073787A"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zabawa z pierwszakami,                                                           </w:t>
            </w:r>
          </w:p>
          <w:p w:rsidR="0073787A" w:rsidRPr="009A6239" w:rsidRDefault="0073787A" w:rsidP="009A6239">
            <w:pPr>
              <w:pStyle w:val="Akapitzlist"/>
              <w:numPr>
                <w:ilvl w:val="0"/>
                <w:numId w:val="2"/>
              </w:numPr>
              <w:tabs>
                <w:tab w:val="left" w:pos="6565"/>
                <w:tab w:val="left" w:pos="8917"/>
              </w:tabs>
              <w:spacing w:after="0" w:line="240" w:lineRule="auto"/>
              <w:ind w:left="49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zwiedzanie szkoły, gabinetów </w:t>
            </w:r>
            <w:r w:rsidR="00FB08A4"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>i poznanie ich przeznaczenia,</w:t>
            </w:r>
          </w:p>
          <w:p w:rsidR="0073787A" w:rsidRPr="009A6239" w:rsidRDefault="0073787A" w:rsidP="009A6239">
            <w:pPr>
              <w:pStyle w:val="Akapitzlist"/>
              <w:numPr>
                <w:ilvl w:val="0"/>
                <w:numId w:val="2"/>
              </w:numPr>
              <w:tabs>
                <w:tab w:val="left" w:pos="6565"/>
                <w:tab w:val="left" w:pos="8917"/>
              </w:tabs>
              <w:spacing w:after="0" w:line="240" w:lineRule="auto"/>
              <w:ind w:left="49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>wesołe z</w:t>
            </w:r>
            <w:r w:rsidR="002F0A96"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abawy w </w:t>
            </w: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szkole, </w:t>
            </w:r>
          </w:p>
          <w:p w:rsidR="0073787A" w:rsidRPr="009A6239" w:rsidRDefault="0073787A" w:rsidP="009A6239">
            <w:pPr>
              <w:pStyle w:val="Akapitzlist"/>
              <w:numPr>
                <w:ilvl w:val="0"/>
                <w:numId w:val="2"/>
              </w:numPr>
              <w:tabs>
                <w:tab w:val="left" w:pos="6565"/>
                <w:tab w:val="left" w:pos="8917"/>
              </w:tabs>
              <w:spacing w:after="0" w:line="240" w:lineRule="auto"/>
              <w:ind w:left="49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udział dzieci w zajęciach  </w:t>
            </w:r>
            <w:r w:rsidR="00FB08A4"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>wykorzystanie metod zabaw animacyjnych,</w:t>
            </w:r>
          </w:p>
          <w:p w:rsidR="0073787A" w:rsidRPr="009A6239" w:rsidRDefault="00FB08A4" w:rsidP="009A6239">
            <w:pPr>
              <w:pStyle w:val="Akapitzlist"/>
              <w:numPr>
                <w:ilvl w:val="0"/>
                <w:numId w:val="2"/>
              </w:numPr>
              <w:tabs>
                <w:tab w:val="left" w:pos="6565"/>
                <w:tab w:val="left" w:pos="8917"/>
              </w:tabs>
              <w:spacing w:after="0" w:line="240" w:lineRule="auto"/>
              <w:ind w:left="49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9">
              <w:rPr>
                <w:rFonts w:ascii="Times New Roman" w:hAnsi="Times New Roman" w:cs="Times New Roman"/>
                <w:sz w:val="28"/>
                <w:szCs w:val="28"/>
              </w:rPr>
              <w:t>spotkanie pię</w:t>
            </w:r>
            <w:r w:rsidR="0073787A" w:rsidRPr="009A6239">
              <w:rPr>
                <w:rFonts w:ascii="Times New Roman" w:hAnsi="Times New Roman" w:cs="Times New Roman"/>
                <w:sz w:val="28"/>
                <w:szCs w:val="28"/>
              </w:rPr>
              <w:t xml:space="preserve">ciolatków z przyszłym wychowawcą </w:t>
            </w:r>
            <w:r w:rsidR="009A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7A" w:rsidRPr="009A6239">
              <w:rPr>
                <w:rFonts w:ascii="Times New Roman" w:hAnsi="Times New Roman" w:cs="Times New Roman"/>
                <w:sz w:val="28"/>
                <w:szCs w:val="28"/>
              </w:rPr>
              <w:t>pt.:</w:t>
            </w:r>
          </w:p>
          <w:p w:rsidR="0073787A" w:rsidRPr="0073787A" w:rsidRDefault="0073787A" w:rsidP="009A6239">
            <w:pPr>
              <w:tabs>
                <w:tab w:val="left" w:pos="6565"/>
                <w:tab w:val="left" w:pos="8917"/>
              </w:tabs>
              <w:spacing w:after="0" w:line="240" w:lineRule="auto"/>
              <w:ind w:left="49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08A4">
              <w:rPr>
                <w:rFonts w:ascii="Times New Roman" w:hAnsi="Arial" w:cs="Times New Roman"/>
                <w:sz w:val="28"/>
                <w:szCs w:val="28"/>
              </w:rPr>
              <w:t>”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Pierwsze spotkanie z moją </w:t>
            </w:r>
            <w:r w:rsidR="00FB08A4" w:rsidRPr="007378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zkołą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4" w:rsidRDefault="00FB08A4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Eliminowanie lęku, niepewności przed nieznanym, tj. szkołą.</w:t>
            </w:r>
          </w:p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Przełamanie niepewności, </w:t>
            </w:r>
            <w:r w:rsidR="009A6239">
              <w:rPr>
                <w:rFonts w:ascii="Times New Roman" w:hAnsi="Times New Roman" w:cs="Times New Roman"/>
                <w:sz w:val="28"/>
                <w:szCs w:val="28"/>
              </w:rPr>
              <w:t>strachu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 i bierności</w:t>
            </w:r>
            <w:r w:rsidR="009A62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Tworzenie przyjaznego klimatu w murach</w:t>
            </w:r>
          </w:p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szkolnych</w:t>
            </w:r>
            <w:r w:rsidR="009A6239">
              <w:rPr>
                <w:rFonts w:ascii="Times New Roman" w:hAnsi="Times New Roman" w:cs="Times New Roman"/>
                <w:sz w:val="28"/>
                <w:szCs w:val="28"/>
              </w:rPr>
              <w:t xml:space="preserve"> i poczucia 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bezpieczeństwa każ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dego przedszkolaka.</w:t>
            </w:r>
          </w:p>
          <w:p w:rsidR="00FB08A4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Wzmocnienie motywacji do podjęcia obowiązków szkolnych. </w:t>
            </w:r>
          </w:p>
          <w:p w:rsidR="0073787A" w:rsidRPr="0073787A" w:rsidRDefault="00FB08A4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Rozbudzenie ciekawo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ści i tęsknoty do szkoły.</w:t>
            </w:r>
            <w:r w:rsidR="009A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Motywacja do wyobrażenia swojej roli w szkole. Rozbudzenie ufności i sympatii do przyszłego wychowawcy.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IX - X</w:t>
            </w:r>
          </w:p>
        </w:tc>
      </w:tr>
      <w:tr w:rsidR="0073787A" w:rsidRPr="0073787A" w:rsidTr="00FB08A4">
        <w:trPr>
          <w:trHeight w:val="5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L.P.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FORMA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CELE REALIZACJI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73787A" w:rsidRPr="0073787A" w:rsidTr="00FB08A4">
        <w:trPr>
          <w:trHeight w:val="26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FB08A4" w:rsidP="00FB08A4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Zaproszenie nauczyciela nauczania początkowego na spotkanie z rodzicami pię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ciolatków. Referat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temat : „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Jak pomóc dziecku przezwyciężyć stres związany ze startem szkolnym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Kształtowanie właściwych postaw rodziców wobec problemu startu szkolnego ich dzieci. Wzmacniająca postawa rodziców wobec p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rzyszłych sukcesów lub niepowo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dzeń szkolnych dzieci.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II - III</w:t>
            </w:r>
          </w:p>
        </w:tc>
      </w:tr>
      <w:tr w:rsidR="0073787A" w:rsidRPr="0073787A" w:rsidTr="00FB08A4">
        <w:trPr>
          <w:trHeight w:val="304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Współudział nauczycieli szkoły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 xml:space="preserve"> w opracowaniu arkusza z infor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macją o dziecku kończącym przedszkole.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Zapoznawanie nauczycieli przedszkola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 xml:space="preserve"> z listą informacji na temat pię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ciolatka, które</w:t>
            </w:r>
          </w:p>
          <w:p w:rsidR="0073787A" w:rsidRPr="0073787A" w:rsidRDefault="00FB08A4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łatwią wychowawcy klasy pierwszej pracę w pierwszych dniach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września, oraz zape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wnią właściwą postawę nauczyciela szkoły wobec dzieci ze szczególnymi potrzebami edukacyjnymi.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III - IV</w:t>
            </w:r>
          </w:p>
        </w:tc>
      </w:tr>
      <w:tr w:rsidR="0073787A" w:rsidRPr="0073787A" w:rsidTr="00FB08A4">
        <w:trPr>
          <w:trHeight w:val="17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Opracowanie przez nauczycieli przedszkola ankiety dotyczącej szkolnych sukcesów i problemów absolwentów przedszkola.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Zebranie informacji o przygotowaniu dzieci przedszkolnych do podjęcia nauki w szkole</w:t>
            </w:r>
            <w:r w:rsidR="00462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 Weryfikacja i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 xml:space="preserve"> analiza informacji, wyciągnię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cie wniosków do dalszej pracy.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Default="0073787A" w:rsidP="0053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 xml:space="preserve">I – III </w:t>
            </w:r>
          </w:p>
          <w:p w:rsidR="00FB08A4" w:rsidRPr="00FB08A4" w:rsidRDefault="00FB08A4" w:rsidP="0053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rozpoczęciu nauki w szkole)</w:t>
            </w:r>
          </w:p>
        </w:tc>
      </w:tr>
      <w:tr w:rsidR="0073787A" w:rsidRPr="0073787A" w:rsidTr="00FB08A4">
        <w:trPr>
          <w:trHeight w:val="144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5329DB">
            <w:pPr>
              <w:tabs>
                <w:tab w:val="left" w:pos="6565"/>
                <w:tab w:val="left" w:pos="8917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FB08A4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Uczestnictwo dzieci przedszkolnych w uroczystościach i impre</w:t>
            </w:r>
            <w:r w:rsidR="0073787A" w:rsidRPr="0073787A">
              <w:rPr>
                <w:rFonts w:ascii="Times New Roman" w:hAnsi="Times New Roman" w:cs="Times New Roman"/>
                <w:sz w:val="28"/>
                <w:szCs w:val="28"/>
              </w:rPr>
              <w:t>zach szkolnych.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73787A" w:rsidRDefault="0073787A" w:rsidP="002F0A96">
            <w:pPr>
              <w:tabs>
                <w:tab w:val="left" w:pos="6565"/>
                <w:tab w:val="left" w:pos="8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 xml:space="preserve">Obserwacje przez dzieci </w:t>
            </w:r>
            <w:r w:rsidR="00FB08A4">
              <w:rPr>
                <w:rFonts w:ascii="Times New Roman" w:hAnsi="Times New Roman" w:cs="Times New Roman"/>
                <w:sz w:val="28"/>
                <w:szCs w:val="28"/>
              </w:rPr>
              <w:t>pię</w:t>
            </w:r>
            <w:r w:rsidRPr="0073787A">
              <w:rPr>
                <w:rFonts w:ascii="Times New Roman" w:hAnsi="Times New Roman" w:cs="Times New Roman"/>
                <w:sz w:val="28"/>
                <w:szCs w:val="28"/>
              </w:rPr>
              <w:t>cioletnie życia szkolnego w chwilach atrakcyjnych jako zachęcenie do bycia uczniem.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00" w:rsidRDefault="00F24A00" w:rsidP="00FB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Przez cały rok przy różnych okazjach.</w:t>
            </w:r>
          </w:p>
          <w:p w:rsidR="0073787A" w:rsidRPr="0073787A" w:rsidRDefault="0073787A" w:rsidP="00FB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00" w:rsidRDefault="00F24A00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00" w:rsidRDefault="00F24A00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00" w:rsidRDefault="00F24A00" w:rsidP="0073787A">
      <w:pPr>
        <w:tabs>
          <w:tab w:val="left" w:pos="6565"/>
          <w:tab w:val="left" w:pos="8917"/>
        </w:tabs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A00">
        <w:rPr>
          <w:rFonts w:ascii="Times New Roman" w:hAnsi="Times New Roman" w:cs="Times New Roman"/>
          <w:b/>
          <w:sz w:val="32"/>
          <w:szCs w:val="32"/>
        </w:rPr>
        <w:lastRenderedPageBreak/>
        <w:t>IV. INFORMACJE DOTYCZĄCE ŚRODOWISKA</w:t>
      </w:r>
    </w:p>
    <w:p w:rsidR="00D33D3E" w:rsidRDefault="00D33D3E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3D3E" w:rsidRPr="00F24A00" w:rsidRDefault="00D33D3E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787A" w:rsidRPr="00BB3C00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Proponowany program przeznaczony jest do realizacji w ra</w:t>
      </w:r>
      <w:r w:rsidR="00F24A00">
        <w:rPr>
          <w:rFonts w:ascii="Times New Roman" w:hAnsi="Times New Roman" w:cs="Times New Roman"/>
          <w:sz w:val="28"/>
          <w:szCs w:val="28"/>
        </w:rPr>
        <w:t>mach wsp</w:t>
      </w:r>
      <w:r w:rsidR="00BB3C00">
        <w:rPr>
          <w:rFonts w:ascii="Times New Roman" w:hAnsi="Times New Roman" w:cs="Times New Roman"/>
          <w:sz w:val="28"/>
          <w:szCs w:val="28"/>
        </w:rPr>
        <w:t>ółpracy Przedszkola nr 334 im. Jasia i Małgosi</w:t>
      </w:r>
      <w:r w:rsidRPr="0073787A">
        <w:rPr>
          <w:rFonts w:ascii="Times New Roman" w:hAnsi="Times New Roman" w:cs="Times New Roman"/>
          <w:sz w:val="28"/>
          <w:szCs w:val="28"/>
        </w:rPr>
        <w:t xml:space="preserve"> </w:t>
      </w:r>
      <w:r w:rsidR="00F24A00">
        <w:rPr>
          <w:rFonts w:ascii="Times New Roman" w:hAnsi="Times New Roman" w:cs="Times New Roman"/>
          <w:sz w:val="28"/>
          <w:szCs w:val="28"/>
        </w:rPr>
        <w:t>oraz Szkoły Podstawowej nr 273</w:t>
      </w:r>
      <w:r w:rsidRPr="0073787A">
        <w:rPr>
          <w:rFonts w:ascii="Times New Roman" w:hAnsi="Times New Roman" w:cs="Times New Roman"/>
          <w:sz w:val="28"/>
          <w:szCs w:val="28"/>
        </w:rPr>
        <w:t xml:space="preserve"> im. </w:t>
      </w:r>
      <w:r w:rsidR="00BB3C00">
        <w:rPr>
          <w:rFonts w:ascii="Times New Roman" w:hAnsi="Times New Roman" w:cs="Times New Roman"/>
          <w:sz w:val="28"/>
          <w:szCs w:val="28"/>
        </w:rPr>
        <w:t xml:space="preserve">Aleksandra Landy, </w:t>
      </w:r>
      <w:r w:rsidR="00F24A00">
        <w:rPr>
          <w:rFonts w:ascii="Times New Roman" w:hAnsi="Times New Roman" w:cs="Times New Roman"/>
          <w:sz w:val="28"/>
          <w:szCs w:val="28"/>
        </w:rPr>
        <w:t xml:space="preserve">Szkoły Podstawowej nr 263 </w:t>
      </w:r>
      <w:r w:rsidR="00BB3C00">
        <w:rPr>
          <w:rFonts w:ascii="Times New Roman" w:hAnsi="Times New Roman" w:cs="Times New Roman"/>
          <w:sz w:val="28"/>
          <w:szCs w:val="28"/>
        </w:rPr>
        <w:t xml:space="preserve">im. „Powstańców Wielkopolskich i Szkoły Podstawowej </w:t>
      </w:r>
      <w:r w:rsidR="00BB3C00" w:rsidRPr="00BB3C00">
        <w:rPr>
          <w:rFonts w:ascii="Times New Roman" w:hAnsi="Times New Roman" w:cs="Times New Roman"/>
          <w:sz w:val="28"/>
          <w:szCs w:val="28"/>
        </w:rPr>
        <w:t>z Oddziałami Integracyjnymi nr 247 im. Kazimierza Lisieckiego "Dziadka"</w:t>
      </w:r>
      <w:r w:rsidR="00BB3C00">
        <w:rPr>
          <w:rFonts w:ascii="Times New Roman" w:hAnsi="Times New Roman" w:cs="Times New Roman"/>
          <w:sz w:val="28"/>
          <w:szCs w:val="28"/>
        </w:rPr>
        <w:t>.</w:t>
      </w:r>
    </w:p>
    <w:p w:rsidR="00F24A00" w:rsidRDefault="00F24A00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Wszystkie te</w:t>
      </w:r>
      <w:r w:rsidR="0073787A" w:rsidRPr="0073787A">
        <w:rPr>
          <w:rFonts w:ascii="Times New Roman" w:hAnsi="Times New Roman" w:cs="Times New Roman"/>
          <w:sz w:val="28"/>
          <w:szCs w:val="28"/>
        </w:rPr>
        <w:t xml:space="preserve"> placówki znajdują się na tym samym osiedlu, a większość absolwentów przedszkola staje się </w:t>
      </w:r>
      <w:r>
        <w:rPr>
          <w:rFonts w:ascii="Times New Roman" w:hAnsi="Times New Roman" w:cs="Times New Roman"/>
          <w:sz w:val="28"/>
          <w:szCs w:val="28"/>
        </w:rPr>
        <w:t>uczniami jednej z tych szkół.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Taka sytuacja tworzy sprzyjające warunki do wymiany doświadczeń, obserwacji nauczycieli obu placówek, a także daje możliwości efektywnej współpracy</w:t>
      </w:r>
      <w:r w:rsidR="00F24A00">
        <w:rPr>
          <w:rFonts w:ascii="Times New Roman" w:hAnsi="Times New Roman" w:cs="Times New Roman"/>
          <w:sz w:val="28"/>
          <w:szCs w:val="28"/>
        </w:rPr>
        <w:t xml:space="preserve"> dla harmonijnego włączenia pię</w:t>
      </w:r>
      <w:r w:rsidRPr="0073787A">
        <w:rPr>
          <w:rFonts w:ascii="Times New Roman" w:hAnsi="Times New Roman" w:cs="Times New Roman"/>
          <w:sz w:val="28"/>
          <w:szCs w:val="28"/>
        </w:rPr>
        <w:t>ciolatków w społeczny organizm szkoły.</w:t>
      </w:r>
    </w:p>
    <w:p w:rsidR="00F24A00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Nad wdrożeniem i realiz</w:t>
      </w:r>
      <w:r w:rsidR="00F24A00">
        <w:rPr>
          <w:rFonts w:ascii="Times New Roman" w:hAnsi="Times New Roman" w:cs="Times New Roman"/>
          <w:sz w:val="28"/>
          <w:szCs w:val="28"/>
        </w:rPr>
        <w:t>acją programu współpracować będą</w:t>
      </w:r>
      <w:r w:rsidRPr="0073787A">
        <w:rPr>
          <w:rFonts w:ascii="Times New Roman" w:hAnsi="Times New Roman" w:cs="Times New Roman"/>
          <w:sz w:val="28"/>
          <w:szCs w:val="28"/>
        </w:rPr>
        <w:t xml:space="preserve"> </w:t>
      </w:r>
      <w:r w:rsidR="00F24A00">
        <w:rPr>
          <w:rFonts w:ascii="Times New Roman" w:hAnsi="Times New Roman" w:cs="Times New Roman"/>
          <w:sz w:val="28"/>
          <w:szCs w:val="28"/>
        </w:rPr>
        <w:t>nauczyciele pięciolatków i przedstawiciele nauczycieli nauczania początkowego. Realizacja planu zakłada zdobycie doświadczenia pozwalającego nam mieć wgląd w charakter i realia pracy tych placówek, co może stanowić warunek stworzenia stałego i mocnego „pomostu” między przedszkolem a szkołą, po którym przedszkolaki z radością przejdą do nowego życia.</w:t>
      </w:r>
    </w:p>
    <w:p w:rsidR="0073787A" w:rsidRPr="0073787A" w:rsidRDefault="00F24A00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Rodzice dzieci pię</w:t>
      </w:r>
      <w:r w:rsidR="0073787A" w:rsidRPr="0073787A">
        <w:rPr>
          <w:rFonts w:ascii="Times New Roman" w:hAnsi="Times New Roman" w:cs="Times New Roman"/>
          <w:sz w:val="28"/>
          <w:szCs w:val="28"/>
        </w:rPr>
        <w:t>cioletnich</w:t>
      </w:r>
      <w:r w:rsidR="00BB3C00">
        <w:rPr>
          <w:rFonts w:ascii="Times New Roman" w:hAnsi="Times New Roman" w:cs="Times New Roman"/>
          <w:sz w:val="28"/>
          <w:szCs w:val="28"/>
        </w:rPr>
        <w:t xml:space="preserve"> i sześcioletnich</w:t>
      </w:r>
      <w:r w:rsidR="0073787A" w:rsidRPr="0073787A">
        <w:rPr>
          <w:rFonts w:ascii="Times New Roman" w:hAnsi="Times New Roman" w:cs="Times New Roman"/>
          <w:sz w:val="28"/>
          <w:szCs w:val="28"/>
        </w:rPr>
        <w:t xml:space="preserve"> w sposób szczególny przeżywają niepokój o losy swoich dzieci w szkole.</w:t>
      </w:r>
    </w:p>
    <w:p w:rsidR="0073787A" w:rsidRPr="0073787A" w:rsidRDefault="00F24A00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Uważamy</w:t>
      </w:r>
      <w:r w:rsidR="0073787A" w:rsidRPr="0073787A">
        <w:rPr>
          <w:rFonts w:ascii="Times New Roman" w:hAnsi="Times New Roman" w:cs="Times New Roman"/>
          <w:sz w:val="28"/>
          <w:szCs w:val="28"/>
        </w:rPr>
        <w:t>, że z zadowoleniem i z zainteresowaniem przyjmą propozycje współpracy przedszkola ze szkołą, a także chętnie zdeklarują swój udział w spotkaniu z nauczycielem szkoły.</w:t>
      </w:r>
    </w:p>
    <w:p w:rsidR="0073787A" w:rsidRDefault="0073787A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00" w:rsidRDefault="00F24A00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D3E" w:rsidRPr="00F24A00" w:rsidRDefault="00D33D3E" w:rsidP="00F24A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A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V. KONCEPCJA SPRAWDZENIA OSIĄGNIĘCIA CELÓW </w:t>
      </w:r>
    </w:p>
    <w:p w:rsidR="00F24A00" w:rsidRPr="00F24A00" w:rsidRDefault="00F24A00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Miarą osiągn</w:t>
      </w:r>
      <w:r w:rsidR="00F24A00">
        <w:rPr>
          <w:rFonts w:ascii="Times New Roman" w:hAnsi="Times New Roman" w:cs="Times New Roman"/>
          <w:sz w:val="28"/>
          <w:szCs w:val="28"/>
        </w:rPr>
        <w:t>ięcia celów niniejszego planu</w:t>
      </w:r>
      <w:r w:rsidRPr="0073787A">
        <w:rPr>
          <w:rFonts w:ascii="Times New Roman" w:hAnsi="Times New Roman" w:cs="Times New Roman"/>
          <w:sz w:val="28"/>
          <w:szCs w:val="28"/>
        </w:rPr>
        <w:t xml:space="preserve"> będzie niewątpliwie obraz ucznia klasy pierwszej, który :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- z radością i ciekawością przekroczy próg szkolny,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- znajdzie miejsce w nowej społeczności klasowej,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- aktywnie będzie uczestniczył w życiu klasy i szkoły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- będzie potrafił podejmować zadania w oparciu o wiarę w swoją wartość i możliwości,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- będzie odnosił sukcesy szkolne opierając się na doświadczeniach i wiedzy wyniesionej z </w:t>
      </w:r>
      <w:r w:rsidR="00F24A00">
        <w:rPr>
          <w:rFonts w:ascii="Times New Roman" w:hAnsi="Times New Roman" w:cs="Times New Roman"/>
          <w:sz w:val="28"/>
          <w:szCs w:val="28"/>
        </w:rPr>
        <w:t xml:space="preserve"> </w:t>
      </w:r>
      <w:r w:rsidRPr="0073787A">
        <w:rPr>
          <w:rFonts w:ascii="Times New Roman" w:hAnsi="Times New Roman" w:cs="Times New Roman"/>
          <w:sz w:val="28"/>
          <w:szCs w:val="28"/>
        </w:rPr>
        <w:t>przedszkola.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Informacje takie będą uzyskiwane w formie opracowanej ankiety, której konstrukcja oparta będzie na zadaniach i</w:t>
      </w:r>
      <w:r w:rsidR="00F24A00">
        <w:rPr>
          <w:rFonts w:ascii="Times New Roman" w:hAnsi="Times New Roman" w:cs="Times New Roman"/>
          <w:sz w:val="28"/>
          <w:szCs w:val="28"/>
        </w:rPr>
        <w:t xml:space="preserve"> celach postawionych w planie</w:t>
      </w:r>
      <w:r w:rsidRPr="0073787A">
        <w:rPr>
          <w:rFonts w:ascii="Times New Roman" w:hAnsi="Times New Roman" w:cs="Times New Roman"/>
          <w:sz w:val="28"/>
          <w:szCs w:val="28"/>
        </w:rPr>
        <w:t>.</w:t>
      </w:r>
    </w:p>
    <w:p w:rsidR="0073787A" w:rsidRP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     Zgromadzone w ankiecie dane i ich analiza będzie w</w:t>
      </w:r>
      <w:r w:rsidR="00F24A00">
        <w:rPr>
          <w:rFonts w:ascii="Times New Roman" w:hAnsi="Times New Roman" w:cs="Times New Roman"/>
          <w:sz w:val="28"/>
          <w:szCs w:val="28"/>
        </w:rPr>
        <w:t>ynikiem osiągnięć celów planu</w:t>
      </w:r>
      <w:r w:rsidRPr="0073787A">
        <w:rPr>
          <w:rFonts w:ascii="Times New Roman" w:hAnsi="Times New Roman" w:cs="Times New Roman"/>
          <w:sz w:val="28"/>
          <w:szCs w:val="28"/>
        </w:rPr>
        <w:t>, a także wskazówkami do dalszej współpracy przedszkola i szkoły.</w:t>
      </w:r>
    </w:p>
    <w:p w:rsidR="0073787A" w:rsidRDefault="0073787A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00" w:rsidRDefault="00F24A00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3E" w:rsidRDefault="00D33D3E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00" w:rsidRPr="0073787A" w:rsidRDefault="00F24A00" w:rsidP="00F2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7A" w:rsidRDefault="0073787A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A00">
        <w:rPr>
          <w:rFonts w:ascii="Times New Roman" w:hAnsi="Times New Roman" w:cs="Times New Roman"/>
          <w:b/>
          <w:sz w:val="32"/>
          <w:szCs w:val="32"/>
        </w:rPr>
        <w:lastRenderedPageBreak/>
        <w:t>VI. BIBLIOGRAFIA</w:t>
      </w:r>
    </w:p>
    <w:p w:rsidR="00F24A00" w:rsidRPr="00F24A00" w:rsidRDefault="00F24A00" w:rsidP="00F24A00">
      <w:pPr>
        <w:tabs>
          <w:tab w:val="left" w:pos="6565"/>
          <w:tab w:val="left" w:pos="891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787A" w:rsidRPr="0073787A" w:rsidRDefault="0073787A" w:rsidP="00D33D3E">
      <w:pPr>
        <w:tabs>
          <w:tab w:val="left" w:pos="6565"/>
          <w:tab w:val="left" w:pos="89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1. Podstawy pedagogiki przedszkolnej pod red. M. Kwiatkowskiej WSiP Warszawa 1985</w:t>
      </w:r>
    </w:p>
    <w:p w:rsidR="0073787A" w:rsidRPr="0073787A" w:rsidRDefault="0073787A" w:rsidP="00D33D3E">
      <w:pPr>
        <w:tabs>
          <w:tab w:val="left" w:pos="6565"/>
          <w:tab w:val="left" w:pos="89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2.  Bogdanowicz M. </w:t>
      </w:r>
      <w:r w:rsidR="00BB3C00">
        <w:rPr>
          <w:rFonts w:ascii="Times New Roman" w:hAnsi="Arial" w:cs="Times New Roman"/>
          <w:sz w:val="28"/>
          <w:szCs w:val="28"/>
        </w:rPr>
        <w:t>„</w:t>
      </w:r>
      <w:r w:rsidRPr="0073787A">
        <w:rPr>
          <w:rFonts w:ascii="Times New Roman" w:hAnsi="Times New Roman" w:cs="Times New Roman"/>
          <w:sz w:val="28"/>
          <w:szCs w:val="28"/>
        </w:rPr>
        <w:t>Metoda dobrego startu</w:t>
      </w:r>
      <w:r w:rsidR="00BB3C00">
        <w:rPr>
          <w:rFonts w:ascii="Arial" w:hAnsi="Arial" w:cs="Times New Roman"/>
          <w:sz w:val="28"/>
          <w:szCs w:val="28"/>
        </w:rPr>
        <w:t>”</w:t>
      </w:r>
      <w:r w:rsidRPr="0073787A">
        <w:rPr>
          <w:rFonts w:ascii="Times New Roman" w:hAnsi="Times New Roman" w:cs="Times New Roman"/>
          <w:sz w:val="28"/>
          <w:szCs w:val="28"/>
        </w:rPr>
        <w:t xml:space="preserve"> Warszawa 1989</w:t>
      </w:r>
    </w:p>
    <w:p w:rsidR="0073787A" w:rsidRPr="0073787A" w:rsidRDefault="00D33D3E" w:rsidP="00D33D3E">
      <w:pPr>
        <w:tabs>
          <w:tab w:val="left" w:pos="6565"/>
          <w:tab w:val="left" w:pos="89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87A" w:rsidRPr="0073787A">
        <w:rPr>
          <w:rFonts w:ascii="Times New Roman" w:hAnsi="Times New Roman" w:cs="Times New Roman"/>
          <w:sz w:val="28"/>
          <w:szCs w:val="28"/>
        </w:rPr>
        <w:t>. Stasica J. Pierwsze dni w szkole uczniów klasy pierwszej IMPULS Kraków 2000</w:t>
      </w:r>
    </w:p>
    <w:p w:rsidR="002C4C68" w:rsidRDefault="002C4C68" w:rsidP="00D33D3E">
      <w:pPr>
        <w:spacing w:line="360" w:lineRule="auto"/>
      </w:pPr>
    </w:p>
    <w:sectPr w:rsidR="002C4C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3F" w:rsidRDefault="00F7403F" w:rsidP="00D33D3E">
      <w:pPr>
        <w:spacing w:after="0" w:line="240" w:lineRule="auto"/>
      </w:pPr>
      <w:r>
        <w:separator/>
      </w:r>
    </w:p>
  </w:endnote>
  <w:endnote w:type="continuationSeparator" w:id="0">
    <w:p w:rsidR="00F7403F" w:rsidRDefault="00F7403F" w:rsidP="00D3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896"/>
      <w:docPartObj>
        <w:docPartGallery w:val="Page Numbers (Bottom of Page)"/>
        <w:docPartUnique/>
      </w:docPartObj>
    </w:sdtPr>
    <w:sdtEndPr/>
    <w:sdtContent>
      <w:p w:rsidR="00D33D3E" w:rsidRDefault="004179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4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3D3E" w:rsidRDefault="00D33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3F" w:rsidRDefault="00F7403F" w:rsidP="00D33D3E">
      <w:pPr>
        <w:spacing w:after="0" w:line="240" w:lineRule="auto"/>
      </w:pPr>
      <w:r>
        <w:separator/>
      </w:r>
    </w:p>
  </w:footnote>
  <w:footnote w:type="continuationSeparator" w:id="0">
    <w:p w:rsidR="00F7403F" w:rsidRDefault="00F7403F" w:rsidP="00D3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3F2A"/>
    <w:multiLevelType w:val="hybridMultilevel"/>
    <w:tmpl w:val="CD60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1AF"/>
    <w:multiLevelType w:val="hybridMultilevel"/>
    <w:tmpl w:val="C69AA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A"/>
    <w:rsid w:val="000947F5"/>
    <w:rsid w:val="0027245C"/>
    <w:rsid w:val="002C4C68"/>
    <w:rsid w:val="002E5E9D"/>
    <w:rsid w:val="002F0A96"/>
    <w:rsid w:val="004179D4"/>
    <w:rsid w:val="00462264"/>
    <w:rsid w:val="005234B0"/>
    <w:rsid w:val="005E16C4"/>
    <w:rsid w:val="0073787A"/>
    <w:rsid w:val="0078655B"/>
    <w:rsid w:val="00847244"/>
    <w:rsid w:val="009A6239"/>
    <w:rsid w:val="00BB3C00"/>
    <w:rsid w:val="00C87D18"/>
    <w:rsid w:val="00D33D3E"/>
    <w:rsid w:val="00D50D93"/>
    <w:rsid w:val="00DB457B"/>
    <w:rsid w:val="00E94697"/>
    <w:rsid w:val="00ED0D3F"/>
    <w:rsid w:val="00F24A00"/>
    <w:rsid w:val="00F7403F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875D-A28C-4342-A047-F1DE65F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D3E"/>
  </w:style>
  <w:style w:type="paragraph" w:styleId="Stopka">
    <w:name w:val="footer"/>
    <w:basedOn w:val="Normalny"/>
    <w:link w:val="StopkaZnak"/>
    <w:uiPriority w:val="99"/>
    <w:unhideWhenUsed/>
    <w:rsid w:val="00D3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3E"/>
  </w:style>
  <w:style w:type="paragraph" w:styleId="Tekstdymka">
    <w:name w:val="Balloon Text"/>
    <w:basedOn w:val="Normalny"/>
    <w:link w:val="TekstdymkaZnak"/>
    <w:uiPriority w:val="99"/>
    <w:semiHidden/>
    <w:unhideWhenUsed/>
    <w:rsid w:val="000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62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4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DDFB-BA49-442B-A137-603790B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Przedszkole334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Dyrekcja</cp:lastModifiedBy>
  <cp:revision>2</cp:revision>
  <dcterms:created xsi:type="dcterms:W3CDTF">2021-07-13T07:44:00Z</dcterms:created>
  <dcterms:modified xsi:type="dcterms:W3CDTF">2021-07-13T07:44:00Z</dcterms:modified>
</cp:coreProperties>
</file>