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C6" w:rsidRDefault="009616C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eastAsia="sk-SK"/>
        </w:rPr>
      </w:pP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eastAsia="sk-SK"/>
        </w:rPr>
      </w:pPr>
      <w:r w:rsidRPr="00F61E66">
        <w:rPr>
          <w:rFonts w:ascii="inherit" w:eastAsia="Times New Roman" w:hAnsi="inherit" w:cs="Courier New"/>
          <w:b/>
          <w:color w:val="212121"/>
          <w:sz w:val="28"/>
          <w:szCs w:val="28"/>
          <w:lang w:eastAsia="sk-SK"/>
        </w:rPr>
        <w:t xml:space="preserve">KRITÉRIÁ </w:t>
      </w:r>
      <w:r>
        <w:rPr>
          <w:rFonts w:ascii="inherit" w:eastAsia="Times New Roman" w:hAnsi="inherit" w:cs="Courier New"/>
          <w:b/>
          <w:color w:val="212121"/>
          <w:sz w:val="28"/>
          <w:szCs w:val="28"/>
          <w:lang w:eastAsia="sk-SK"/>
        </w:rPr>
        <w:t xml:space="preserve">PRIJÍMACÍCH TALENTOVÝCH </w:t>
      </w:r>
      <w:r w:rsidRPr="00F61E66">
        <w:rPr>
          <w:rFonts w:ascii="inherit" w:eastAsia="Times New Roman" w:hAnsi="inherit" w:cs="Courier New"/>
          <w:b/>
          <w:color w:val="212121"/>
          <w:sz w:val="28"/>
          <w:szCs w:val="28"/>
          <w:lang w:eastAsia="sk-SK"/>
        </w:rPr>
        <w:t>SKÚŠOK</w:t>
      </w:r>
    </w:p>
    <w:p w:rsid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HUDOBNÝ ODBOR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1. Skúška intonáci</w:t>
      </w:r>
      <w:r w:rsidR="007B57D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e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- uchádzač zaspieva pesničku podľa vlastného výberu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2. Skúška rytmu - uchádzač zopakuje vytl</w:t>
      </w:r>
      <w:r w:rsidR="007B57D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ie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sk</w:t>
      </w:r>
      <w:r w:rsidR="007B57D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a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ním po učiteľovi jednoduchý rytmus</w:t>
      </w:r>
    </w:p>
    <w:p w:rsidR="007B57DF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3</w:t>
      </w:r>
      <w:r w:rsidR="007B57D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. Hudobná pamäť - uchádzač zopakuje jednoduché intonačné motívy</w:t>
      </w:r>
    </w:p>
    <w:p w:rsidR="007B57DF" w:rsidRPr="00F61E66" w:rsidRDefault="007B57DF" w:rsidP="007B5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4.</w:t>
      </w:r>
      <w:r w:rsidRPr="007B57D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Psychosomatické predpoklady -</w:t>
      </w:r>
      <w:r w:rsidR="00ED2C5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p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ohotovosť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a reakcie uchádzača 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- hodnotia sa z 1. a 2. kritériá</w:t>
      </w:r>
    </w:p>
    <w:p w:rsidR="00F61E66" w:rsidRDefault="007B57DF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V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ÝTVARNÝ</w:t>
      </w: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 xml:space="preserve"> O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D</w:t>
      </w: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BOR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Uchádzač namaľuje predmety v určitom zoskupení - zátišie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1. Kresba - hodnotí sa umiestnenie motívu do formátu , proporcie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2. Práca s farebnou kompozíciou - využitie palety farieb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3. Práca s fantáziou - miera vlastnej invencie</w:t>
      </w:r>
    </w:p>
    <w:p w:rsid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TANEČNÝ ODBOR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1. Pohybové nadanie , pohyblivosť a pohybový rozsah - </w:t>
      </w:r>
      <w:r w:rsidR="0043443C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u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chádzač napodobní po učiteľovi jednoduchý pohyb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(krok) - chôdza, beh, jednoduchý poskok; ďalej vyjadrí hudbu svojím vlastným pohybom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2. Rytmus - Uchádzač zopakuje vytl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ie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sk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a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ním po učiteľovi jednoduchý rytmus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3. Komunikatívnosť , reakcia na učiteľa - hodnotia sa z 1. a 2. kritériá</w:t>
      </w:r>
    </w:p>
    <w:p w:rsid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LITERÁRNO - DRAMATICKÝ ODBOR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Skúška sa skladá z dvoch častí: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I. prednes krátke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j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básničky alebo časti básničky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ak je text 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dlhší (u starších žiakov môže byť aj text prozaický alebo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rozprávanie)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I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I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. krátka improvizovaná scénka podľa jednoduchého zadania</w:t>
      </w:r>
      <w:r w:rsidR="001E1E9A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, alebo pohybová etuda 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(môže to byť rozhovor s rodičom, učiteľom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alebo starším žiakom, alebo iná krátka scénka)</w:t>
      </w:r>
    </w:p>
    <w:p w:rsidR="009C4AC4" w:rsidRDefault="009C4AC4"/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Počas celej skúšky sa hodnotia tieto kritériá: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1. Výslovnosť + slovná zásoba (drobná výslovnostná vada nie je prekážkou prijatia, ak o nej rodičia vedia a riešia ju, alebo ju chcú riešiť s logopédom)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2. Prirodzenosť prejavu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3. Fantázia a predstavivosť - miera vlastnej invencie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</w:p>
    <w:p w:rsidR="00F61E66" w:rsidRPr="00F61E66" w:rsidRDefault="00856FF2" w:rsidP="00F61E66">
      <w:pPr>
        <w:pStyle w:val="PredformtovanHTML"/>
        <w:shd w:val="clear" w:color="auto" w:fill="FFFFFF"/>
        <w:rPr>
          <w:rFonts w:ascii="inherit" w:hAnsi="inherit"/>
          <w:b/>
          <w:color w:val="212121"/>
        </w:rPr>
      </w:pPr>
      <w:r>
        <w:rPr>
          <w:rFonts w:ascii="inherit" w:hAnsi="inherit"/>
          <w:b/>
          <w:color w:val="212121"/>
        </w:rPr>
        <w:t>P</w:t>
      </w:r>
      <w:r w:rsidR="00F61E66" w:rsidRPr="00F61E66">
        <w:rPr>
          <w:rFonts w:ascii="inherit" w:hAnsi="inherit"/>
          <w:b/>
          <w:color w:val="212121"/>
        </w:rPr>
        <w:t>re všetky odbory</w:t>
      </w:r>
      <w:r>
        <w:rPr>
          <w:rFonts w:ascii="inherit" w:hAnsi="inherit"/>
          <w:b/>
          <w:color w:val="212121"/>
        </w:rPr>
        <w:t xml:space="preserve"> platí</w:t>
      </w:r>
      <w:r w:rsidR="00F61E66" w:rsidRPr="00F61E66">
        <w:rPr>
          <w:rFonts w:ascii="inherit" w:hAnsi="inherit"/>
          <w:b/>
          <w:color w:val="212121"/>
        </w:rPr>
        <w:t>: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Pri bodovom hodnotení sa berie do úvahy</w:t>
      </w:r>
      <w:r w:rsidR="00203A79">
        <w:rPr>
          <w:rFonts w:ascii="inherit" w:hAnsi="inherit"/>
          <w:color w:val="212121"/>
        </w:rPr>
        <w:t xml:space="preserve"> aj</w:t>
      </w:r>
      <w:r>
        <w:rPr>
          <w:rFonts w:ascii="inherit" w:hAnsi="inherit"/>
          <w:color w:val="212121"/>
        </w:rPr>
        <w:t xml:space="preserve"> vek dieťaťa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Každé z kritérií je ohodnotené 1 - 10 body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Najvyšší počet bodov zodpovedá najlepšiemu hodnotenie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Uchádzač môže získať maximálne 40 bodov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Uchádzač, ktorý celkom získal 30 a menej bodov, nevykonal prijímaciu talentovú skúšku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Uchádzač, ktorý vykoná prijímaciu talentovú skúšku, bude zaradený do štúdia na základe počtu získaných bodov a podľa voľných miest v jednotlivých triedach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</w:p>
    <w:p w:rsidR="002F5746" w:rsidRDefault="002F574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</w:p>
    <w:p w:rsidR="002F5746" w:rsidRDefault="002F574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V Smižanoch, dňa </w:t>
      </w:r>
      <w:r w:rsidR="002232C0">
        <w:rPr>
          <w:rFonts w:ascii="inherit" w:hAnsi="inherit"/>
          <w:color w:val="212121"/>
        </w:rPr>
        <w:t>2</w:t>
      </w:r>
      <w:r>
        <w:rPr>
          <w:rFonts w:ascii="inherit" w:hAnsi="inherit"/>
          <w:color w:val="212121"/>
        </w:rPr>
        <w:t>.</w:t>
      </w:r>
      <w:r w:rsidR="002232C0">
        <w:rPr>
          <w:rFonts w:ascii="inherit" w:hAnsi="inherit"/>
          <w:color w:val="212121"/>
        </w:rPr>
        <w:t>9</w:t>
      </w:r>
      <w:bookmarkStart w:id="0" w:name="_GoBack"/>
      <w:bookmarkEnd w:id="0"/>
      <w:r>
        <w:rPr>
          <w:rFonts w:ascii="inherit" w:hAnsi="inherit"/>
          <w:color w:val="212121"/>
        </w:rPr>
        <w:t>.20</w:t>
      </w:r>
      <w:r w:rsidR="00304E87">
        <w:rPr>
          <w:rFonts w:ascii="inherit" w:hAnsi="inherit"/>
          <w:color w:val="212121"/>
        </w:rPr>
        <w:t>2</w:t>
      </w:r>
      <w:r w:rsidR="002232C0">
        <w:rPr>
          <w:rFonts w:ascii="inherit" w:hAnsi="inherit"/>
          <w:color w:val="212121"/>
        </w:rPr>
        <w:t>2</w:t>
      </w:r>
      <w:r>
        <w:rPr>
          <w:rFonts w:ascii="inherit" w:hAnsi="inherit"/>
          <w:color w:val="212121"/>
        </w:rPr>
        <w:t xml:space="preserve">                                        Mgr. Marcela Maniaková, riaditeľka školy</w:t>
      </w:r>
    </w:p>
    <w:p w:rsidR="00F61E66" w:rsidRDefault="00F61E66"/>
    <w:sectPr w:rsidR="00F61E66" w:rsidSect="00641D6A">
      <w:headerReference w:type="default" r:id="rId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E1" w:rsidRDefault="00AE70E1" w:rsidP="009616C6">
      <w:pPr>
        <w:spacing w:after="0" w:line="240" w:lineRule="auto"/>
      </w:pPr>
      <w:r>
        <w:separator/>
      </w:r>
    </w:p>
  </w:endnote>
  <w:endnote w:type="continuationSeparator" w:id="0">
    <w:p w:rsidR="00AE70E1" w:rsidRDefault="00AE70E1" w:rsidP="0096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E1" w:rsidRDefault="00AE70E1" w:rsidP="009616C6">
      <w:pPr>
        <w:spacing w:after="0" w:line="240" w:lineRule="auto"/>
      </w:pPr>
      <w:r>
        <w:separator/>
      </w:r>
    </w:p>
  </w:footnote>
  <w:footnote w:type="continuationSeparator" w:id="0">
    <w:p w:rsidR="00AE70E1" w:rsidRDefault="00AE70E1" w:rsidP="0096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A6" w:rsidRDefault="006D1EA6" w:rsidP="006D1EA6">
    <w:pPr>
      <w:pStyle w:val="Pta"/>
      <w:rPr>
        <w:b/>
        <w:sz w:val="24"/>
        <w:szCs w:val="24"/>
      </w:rPr>
    </w:pPr>
    <w:r>
      <w:rPr>
        <w:b/>
      </w:rPr>
      <w:t xml:space="preserve">                                                              </w:t>
    </w:r>
    <w:r w:rsidRPr="00FB74D1">
      <w:rPr>
        <w:b/>
        <w:sz w:val="24"/>
        <w:szCs w:val="24"/>
      </w:rPr>
      <w:t xml:space="preserve">Základná umelecká škola </w:t>
    </w:r>
  </w:p>
  <w:p w:rsidR="006D1EA6" w:rsidRPr="00FB74D1" w:rsidRDefault="006D1EA6" w:rsidP="006D1EA6">
    <w:pPr>
      <w:pStyle w:val="Pta"/>
      <w:jc w:val="center"/>
      <w:rPr>
        <w:sz w:val="24"/>
        <w:szCs w:val="24"/>
      </w:rPr>
    </w:pPr>
    <w:r w:rsidRPr="00FB74D1">
      <w:rPr>
        <w:sz w:val="24"/>
        <w:szCs w:val="24"/>
      </w:rPr>
      <w:t>Námestie M.Pajdušáka 2, Smižany</w:t>
    </w:r>
  </w:p>
  <w:p w:rsidR="009616C6" w:rsidRDefault="00AE70E1" w:rsidP="001A6EE3">
    <w:pPr>
      <w:pStyle w:val="Pta"/>
      <w:jc w:val="center"/>
    </w:pPr>
    <w:hyperlink r:id="rId1" w:history="1">
      <w:r w:rsidR="00A808D5" w:rsidRPr="002F732B">
        <w:rPr>
          <w:rStyle w:val="Hypertextovprepojenie"/>
          <w:sz w:val="24"/>
          <w:szCs w:val="24"/>
        </w:rPr>
        <w:t>zus@smizanyzus.sk</w:t>
      </w:r>
    </w:hyperlink>
    <w:r w:rsidR="006D1EA6" w:rsidRPr="00FB74D1">
      <w:rPr>
        <w:sz w:val="24"/>
        <w:szCs w:val="24"/>
      </w:rPr>
      <w:t>, www. zussmizany.edupage.org</w:t>
    </w:r>
    <w:r w:rsidR="006D1EA6">
      <w:t xml:space="preserve">                                           </w:t>
    </w:r>
    <w:r w:rsidR="006D1EA6" w:rsidRPr="009616C6">
      <w:rPr>
        <w:noProof/>
        <w:lang w:eastAsia="sk-SK"/>
      </w:rPr>
      <w:drawing>
        <wp:inline distT="0" distB="0" distL="0" distR="0" wp14:anchorId="7D7BCCE4" wp14:editId="11703859">
          <wp:extent cx="1464097" cy="931138"/>
          <wp:effectExtent l="0" t="0" r="3175" b="2540"/>
          <wp:docPr id="2" name="Obrázok 2" descr="D:\STARE DOKUMENTY k 2013\LOGO školy\modr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ARE DOKUMENTY k 2013\LOGO školy\modré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24" cy="93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C8"/>
    <w:rsid w:val="00033835"/>
    <w:rsid w:val="00073A73"/>
    <w:rsid w:val="00187B1A"/>
    <w:rsid w:val="001A6EE3"/>
    <w:rsid w:val="001E1E9A"/>
    <w:rsid w:val="00203A79"/>
    <w:rsid w:val="002232C0"/>
    <w:rsid w:val="002820B2"/>
    <w:rsid w:val="002F5746"/>
    <w:rsid w:val="00304E87"/>
    <w:rsid w:val="003E5AE5"/>
    <w:rsid w:val="0043443C"/>
    <w:rsid w:val="00505EBD"/>
    <w:rsid w:val="005D6351"/>
    <w:rsid w:val="005F23B5"/>
    <w:rsid w:val="00641D6A"/>
    <w:rsid w:val="006D1EA6"/>
    <w:rsid w:val="007B57DF"/>
    <w:rsid w:val="00856FF2"/>
    <w:rsid w:val="0090765D"/>
    <w:rsid w:val="009304B7"/>
    <w:rsid w:val="009616C6"/>
    <w:rsid w:val="009C4AC4"/>
    <w:rsid w:val="00A808D5"/>
    <w:rsid w:val="00AE70E1"/>
    <w:rsid w:val="00E328EB"/>
    <w:rsid w:val="00E663A9"/>
    <w:rsid w:val="00E761BB"/>
    <w:rsid w:val="00ED2C5F"/>
    <w:rsid w:val="00F2132A"/>
    <w:rsid w:val="00F61E66"/>
    <w:rsid w:val="00FA53C8"/>
    <w:rsid w:val="00F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DAAD96-2844-4AAE-BF4A-7190B11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61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61E6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6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6C6"/>
  </w:style>
  <w:style w:type="paragraph" w:styleId="Pta">
    <w:name w:val="footer"/>
    <w:basedOn w:val="Normlny"/>
    <w:link w:val="PtaChar"/>
    <w:uiPriority w:val="99"/>
    <w:unhideWhenUsed/>
    <w:rsid w:val="0096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6C6"/>
  </w:style>
  <w:style w:type="character" w:styleId="Hypertextovprepojenie">
    <w:name w:val="Hyperlink"/>
    <w:basedOn w:val="Predvolenpsmoodseku"/>
    <w:uiPriority w:val="99"/>
    <w:unhideWhenUsed/>
    <w:rsid w:val="00961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zus@smizanyz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3</cp:revision>
  <dcterms:created xsi:type="dcterms:W3CDTF">2021-05-25T15:36:00Z</dcterms:created>
  <dcterms:modified xsi:type="dcterms:W3CDTF">2022-11-08T12:36:00Z</dcterms:modified>
</cp:coreProperties>
</file>