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3A" w:rsidRDefault="00AF743A" w:rsidP="00AF743A">
      <w:pPr>
        <w:jc w:val="right"/>
      </w:pPr>
      <w:r w:rsidRPr="008A3563">
        <w:t>Białystok,</w:t>
      </w:r>
      <w:r>
        <w:t xml:space="preserve"> dnia 29.06.2020</w:t>
      </w:r>
    </w:p>
    <w:p w:rsidR="00AF743A" w:rsidRDefault="00AF743A" w:rsidP="00AF743A">
      <w:pPr>
        <w:pStyle w:val="Tekstpodstawowy"/>
        <w:rPr>
          <w:sz w:val="24"/>
          <w:szCs w:val="24"/>
        </w:rPr>
      </w:pPr>
    </w:p>
    <w:p w:rsidR="00AF743A" w:rsidRDefault="00AF743A" w:rsidP="00AF743A"/>
    <w:p w:rsidR="00AF743A" w:rsidRDefault="00AF743A" w:rsidP="00AF743A">
      <w:r>
        <w:t>Zamawiający</w:t>
      </w:r>
    </w:p>
    <w:p w:rsidR="00AF743A" w:rsidRDefault="00AF743A" w:rsidP="00AF743A">
      <w:pPr>
        <w:rPr>
          <w:lang w:eastAsia="pl-PL"/>
        </w:rPr>
      </w:pPr>
      <w:r>
        <w:t xml:space="preserve">Zespół Szkół Ogólnokształcących </w:t>
      </w:r>
      <w:r>
        <w:br/>
        <w:t>i Technicznych w Białymstoku</w:t>
      </w:r>
    </w:p>
    <w:p w:rsidR="00AF743A" w:rsidRDefault="00AF743A" w:rsidP="00AF743A">
      <w:r>
        <w:t>ul. Antoniuk Fabryczny 1</w:t>
      </w:r>
      <w:r>
        <w:br/>
        <w:t>15-762 Białystok</w:t>
      </w:r>
    </w:p>
    <w:p w:rsidR="00AF743A" w:rsidRDefault="00AF743A" w:rsidP="00AF743A">
      <w:pPr>
        <w:ind w:left="4248" w:right="972" w:firstLine="708"/>
        <w:jc w:val="center"/>
        <w:rPr>
          <w:b/>
        </w:rPr>
      </w:pPr>
      <w:r>
        <w:rPr>
          <w:b/>
        </w:rPr>
        <w:t>Wykonawcy</w:t>
      </w:r>
    </w:p>
    <w:p w:rsidR="00AF743A" w:rsidRDefault="00AF743A" w:rsidP="00AF743A">
      <w:pPr>
        <w:ind w:left="4956" w:right="972"/>
        <w:jc w:val="center"/>
        <w:rPr>
          <w:b/>
        </w:rPr>
      </w:pPr>
      <w:r>
        <w:rPr>
          <w:b/>
        </w:rPr>
        <w:t xml:space="preserve">uczestniczący w postępowaniu nr </w:t>
      </w:r>
      <w:r w:rsidRPr="00615A86">
        <w:rPr>
          <w:b/>
        </w:rPr>
        <w:t>ZSOiT.II.272/</w:t>
      </w:r>
      <w:r>
        <w:rPr>
          <w:b/>
        </w:rPr>
        <w:t>1/2020</w:t>
      </w:r>
    </w:p>
    <w:p w:rsidR="00AF743A" w:rsidRDefault="00AF743A" w:rsidP="00AF743A">
      <w:pPr>
        <w:pStyle w:val="Tekstpodstawowy"/>
        <w:rPr>
          <w:sz w:val="24"/>
          <w:szCs w:val="24"/>
        </w:rPr>
      </w:pPr>
    </w:p>
    <w:p w:rsidR="00AF743A" w:rsidRDefault="00AF743A" w:rsidP="00AF743A">
      <w:pPr>
        <w:spacing w:line="360" w:lineRule="auto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AF743A" w:rsidRDefault="00AF743A" w:rsidP="00AF743A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INFORMACJA Z OTWARCIA OFERT </w:t>
      </w:r>
    </w:p>
    <w:p w:rsidR="00AF743A" w:rsidRDefault="00AF743A" w:rsidP="00AF743A">
      <w:pPr>
        <w:tabs>
          <w:tab w:val="left" w:pos="709"/>
        </w:tabs>
        <w:spacing w:after="120"/>
        <w:jc w:val="both"/>
      </w:pPr>
      <w:r>
        <w:t xml:space="preserve">Nazwa zamówienia </w:t>
      </w:r>
      <w:r w:rsidRPr="004356F6">
        <w:rPr>
          <w:b/>
          <w:color w:val="000000"/>
        </w:rPr>
        <w:t>„</w:t>
      </w:r>
      <w:r>
        <w:rPr>
          <w:b/>
          <w:color w:val="000000"/>
        </w:rPr>
        <w:t xml:space="preserve">Zakup i dostawa </w:t>
      </w:r>
      <w:r w:rsidRPr="00F459DB">
        <w:rPr>
          <w:b/>
          <w:color w:val="000000"/>
        </w:rPr>
        <w:t xml:space="preserve">artykułów </w:t>
      </w:r>
      <w:r>
        <w:rPr>
          <w:b/>
          <w:color w:val="000000"/>
        </w:rPr>
        <w:t>spożywcz</w:t>
      </w:r>
      <w:r w:rsidRPr="00F459DB">
        <w:rPr>
          <w:b/>
          <w:color w:val="000000"/>
        </w:rPr>
        <w:t>ych</w:t>
      </w:r>
      <w:r w:rsidRPr="004356F6">
        <w:rPr>
          <w:b/>
          <w:color w:val="000000"/>
        </w:rPr>
        <w:t>”</w:t>
      </w:r>
    </w:p>
    <w:p w:rsidR="00AF743A" w:rsidRDefault="00AF743A" w:rsidP="00AF743A">
      <w:pPr>
        <w:spacing w:line="360" w:lineRule="auto"/>
        <w:jc w:val="center"/>
        <w:rPr>
          <w:b/>
          <w:color w:val="000000"/>
        </w:rPr>
      </w:pPr>
    </w:p>
    <w:p w:rsidR="00AF743A" w:rsidRPr="00F92D53" w:rsidRDefault="00AF743A" w:rsidP="00AF743A">
      <w:pPr>
        <w:rPr>
          <w:lang w:eastAsia="pl-PL"/>
        </w:rPr>
      </w:pPr>
      <w:r>
        <w:rPr>
          <w:color w:val="000000"/>
        </w:rPr>
        <w:t xml:space="preserve">Zamawiający, </w:t>
      </w:r>
      <w:r>
        <w:t>Zespół Szkół Ogólnokształcących i Technicznych w Białymstoku</w:t>
      </w:r>
      <w:r>
        <w:rPr>
          <w:color w:val="000000"/>
        </w:rPr>
        <w:t xml:space="preserve">, działając na mocy art. 86 ust. 5 ustawy z 29 stycznia 2004 r. – Prawo zamówień publicznych </w:t>
      </w:r>
      <w:r>
        <w:t xml:space="preserve">(tekst jedn.: </w:t>
      </w:r>
      <w:r w:rsidRPr="000F7462">
        <w:t>Dz. U. z 2019 r., poz. 1843</w:t>
      </w:r>
      <w:r>
        <w:t xml:space="preserve">), zwanej dalej ustawą </w:t>
      </w:r>
      <w:proofErr w:type="spellStart"/>
      <w:r>
        <w:t>Pzp</w:t>
      </w:r>
      <w:proofErr w:type="spellEnd"/>
      <w:r>
        <w:t>,</w:t>
      </w:r>
      <w:r>
        <w:rPr>
          <w:color w:val="000000"/>
        </w:rPr>
        <w:t xml:space="preserve"> zawiadamia, że: </w:t>
      </w:r>
    </w:p>
    <w:p w:rsidR="00AF743A" w:rsidRDefault="00AF743A" w:rsidP="00AF743A">
      <w:pPr>
        <w:numPr>
          <w:ilvl w:val="0"/>
          <w:numId w:val="1"/>
        </w:numPr>
        <w:ind w:left="426" w:hanging="426"/>
        <w:jc w:val="both"/>
      </w:pPr>
      <w:r>
        <w:t>o</w:t>
      </w:r>
      <w:r w:rsidRPr="005A7B61">
        <w:t xml:space="preserve">twarcie ofert odbyło się w dniu </w:t>
      </w:r>
      <w:r>
        <w:t>29.06.2020</w:t>
      </w:r>
      <w:r w:rsidRPr="005A7B61">
        <w:t xml:space="preserve"> godz. </w:t>
      </w:r>
      <w:r>
        <w:t>10.00</w:t>
      </w:r>
      <w:r w:rsidRPr="005A7B61">
        <w:t xml:space="preserve"> w </w:t>
      </w:r>
      <w:r>
        <w:t>siedzibie Zamawiającego</w:t>
      </w:r>
    </w:p>
    <w:p w:rsidR="00AF743A" w:rsidRDefault="00AF743A" w:rsidP="00AF743A">
      <w:pPr>
        <w:numPr>
          <w:ilvl w:val="0"/>
          <w:numId w:val="1"/>
        </w:numPr>
        <w:ind w:left="426" w:hanging="426"/>
        <w:jc w:val="both"/>
      </w:pPr>
      <w:r>
        <w:t xml:space="preserve">kwota, jaką </w:t>
      </w:r>
      <w:r w:rsidRPr="005A7B61">
        <w:t xml:space="preserve">Zamawiający zamierza przeznaczyć na sfinansowanie zamówienia </w:t>
      </w:r>
      <w:r>
        <w:t>wynosi na poszczególne zadania:</w:t>
      </w:r>
    </w:p>
    <w:p w:rsidR="00AF743A" w:rsidRDefault="00384B0C" w:rsidP="00AF743A">
      <w:pPr>
        <w:numPr>
          <w:ilvl w:val="1"/>
          <w:numId w:val="1"/>
        </w:numPr>
        <w:jc w:val="both"/>
      </w:pPr>
      <w:r>
        <w:t>12 500,00</w:t>
      </w:r>
    </w:p>
    <w:p w:rsidR="00AF743A" w:rsidRDefault="00384B0C" w:rsidP="00AF743A">
      <w:pPr>
        <w:numPr>
          <w:ilvl w:val="1"/>
          <w:numId w:val="1"/>
        </w:numPr>
        <w:jc w:val="both"/>
      </w:pPr>
      <w:r>
        <w:t>62 634,50</w:t>
      </w:r>
    </w:p>
    <w:p w:rsidR="00AF743A" w:rsidRDefault="00384B0C" w:rsidP="00AF743A">
      <w:pPr>
        <w:numPr>
          <w:ilvl w:val="1"/>
          <w:numId w:val="1"/>
        </w:numPr>
        <w:jc w:val="both"/>
      </w:pPr>
      <w:r>
        <w:t>120 268,30</w:t>
      </w:r>
    </w:p>
    <w:p w:rsidR="00AF743A" w:rsidRDefault="00384B0C" w:rsidP="00AF743A">
      <w:pPr>
        <w:numPr>
          <w:ilvl w:val="1"/>
          <w:numId w:val="1"/>
        </w:numPr>
        <w:jc w:val="both"/>
      </w:pPr>
      <w:r>
        <w:t>8 480,00</w:t>
      </w:r>
    </w:p>
    <w:p w:rsidR="00AF743A" w:rsidRDefault="00C93229" w:rsidP="00AF743A">
      <w:pPr>
        <w:numPr>
          <w:ilvl w:val="1"/>
          <w:numId w:val="1"/>
        </w:numPr>
        <w:jc w:val="both"/>
      </w:pPr>
      <w:r>
        <w:t>177 236, 90</w:t>
      </w:r>
    </w:p>
    <w:p w:rsidR="00AF743A" w:rsidRDefault="00C93229" w:rsidP="00AF743A">
      <w:pPr>
        <w:numPr>
          <w:ilvl w:val="1"/>
          <w:numId w:val="1"/>
        </w:numPr>
        <w:jc w:val="both"/>
      </w:pPr>
      <w:r>
        <w:t>102 289,50</w:t>
      </w:r>
    </w:p>
    <w:p w:rsidR="00AF743A" w:rsidRDefault="00C93229" w:rsidP="00AF743A">
      <w:pPr>
        <w:numPr>
          <w:ilvl w:val="1"/>
          <w:numId w:val="1"/>
        </w:numPr>
        <w:jc w:val="both"/>
      </w:pPr>
      <w:r>
        <w:t>100 724,60</w:t>
      </w:r>
    </w:p>
    <w:p w:rsidR="00AF743A" w:rsidRDefault="00C93229" w:rsidP="00C93229">
      <w:pPr>
        <w:numPr>
          <w:ilvl w:val="1"/>
          <w:numId w:val="1"/>
        </w:numPr>
        <w:ind w:left="2694" w:hanging="283"/>
        <w:jc w:val="both"/>
      </w:pPr>
      <w:r>
        <w:t xml:space="preserve"> 138 514,70</w:t>
      </w:r>
    </w:p>
    <w:p w:rsidR="00AF743A" w:rsidRDefault="00AF743A" w:rsidP="00AF743A">
      <w:pPr>
        <w:numPr>
          <w:ilvl w:val="0"/>
          <w:numId w:val="1"/>
        </w:numPr>
        <w:ind w:left="426" w:hanging="426"/>
        <w:jc w:val="both"/>
      </w:pPr>
      <w:r>
        <w:t>d</w:t>
      </w:r>
      <w:r w:rsidRPr="005A7B61">
        <w:t>o wyznaczonego terminu składania ofert, oferty złożyli następujący Wykonawcy:</w:t>
      </w:r>
    </w:p>
    <w:p w:rsidR="00AF743A" w:rsidRDefault="00AF743A" w:rsidP="00AF743A">
      <w:pPr>
        <w:tabs>
          <w:tab w:val="right" w:pos="10206"/>
        </w:tabs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</w:t>
      </w:r>
    </w:p>
    <w:tbl>
      <w:tblPr>
        <w:tblW w:w="95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969"/>
        <w:gridCol w:w="709"/>
        <w:gridCol w:w="2551"/>
        <w:gridCol w:w="1455"/>
      </w:tblGrid>
      <w:tr w:rsidR="00AF743A" w:rsidTr="0015791D">
        <w:trPr>
          <w:trHeight w:val="809"/>
        </w:trPr>
        <w:tc>
          <w:tcPr>
            <w:tcW w:w="822" w:type="dxa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ind w:left="-57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Nr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 xml:space="preserve">Nazwa (firma) </w:t>
            </w:r>
            <w:r>
              <w:rPr>
                <w:b/>
                <w:w w:val="90"/>
              </w:rPr>
              <w:br/>
              <w:t>i adres wykonawcy</w:t>
            </w:r>
          </w:p>
        </w:tc>
        <w:tc>
          <w:tcPr>
            <w:tcW w:w="709" w:type="dxa"/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 w:rsidRPr="00081529">
              <w:rPr>
                <w:b/>
                <w:w w:val="90"/>
              </w:rPr>
              <w:t>część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Cena</w:t>
            </w:r>
          </w:p>
        </w:tc>
        <w:tc>
          <w:tcPr>
            <w:tcW w:w="1455" w:type="dxa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Termin rozpatrzenia reklamacji</w:t>
            </w:r>
          </w:p>
        </w:tc>
      </w:tr>
      <w:tr w:rsidR="00AF743A" w:rsidTr="0015791D">
        <w:trPr>
          <w:trHeight w:val="102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1.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Default="00C93229" w:rsidP="0015791D">
            <w:pPr>
              <w:snapToGrid w:val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INVEST MICHEL</w:t>
            </w:r>
          </w:p>
          <w:p w:rsidR="00C93229" w:rsidRDefault="00C93229" w:rsidP="0015791D">
            <w:pPr>
              <w:snapToGrid w:val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Mariola </w:t>
            </w:r>
            <w:proofErr w:type="spellStart"/>
            <w:r>
              <w:rPr>
                <w:b/>
                <w:color w:val="111111"/>
              </w:rPr>
              <w:t>Michelis</w:t>
            </w:r>
            <w:proofErr w:type="spellEnd"/>
            <w:r>
              <w:rPr>
                <w:b/>
                <w:color w:val="111111"/>
              </w:rPr>
              <w:t xml:space="preserve">, Marek </w:t>
            </w:r>
            <w:proofErr w:type="spellStart"/>
            <w:r>
              <w:rPr>
                <w:b/>
                <w:color w:val="111111"/>
              </w:rPr>
              <w:t>Michelis</w:t>
            </w:r>
            <w:proofErr w:type="spellEnd"/>
            <w:r>
              <w:rPr>
                <w:b/>
                <w:color w:val="111111"/>
              </w:rPr>
              <w:t xml:space="preserve"> </w:t>
            </w:r>
            <w:proofErr w:type="spellStart"/>
            <w:r>
              <w:rPr>
                <w:b/>
                <w:color w:val="111111"/>
              </w:rPr>
              <w:t>Sp.J</w:t>
            </w:r>
            <w:proofErr w:type="spellEnd"/>
            <w:r>
              <w:rPr>
                <w:b/>
                <w:color w:val="111111"/>
              </w:rPr>
              <w:t xml:space="preserve"> </w:t>
            </w:r>
          </w:p>
          <w:p w:rsidR="00C93229" w:rsidRPr="006544FE" w:rsidRDefault="00C93229" w:rsidP="0015791D">
            <w:pPr>
              <w:snapToGrid w:val="0"/>
              <w:jc w:val="center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>Kobierne 44A, 05-311 Dębe Wielkie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081529" w:rsidRDefault="00081529" w:rsidP="00081529">
            <w:pPr>
              <w:snapToGrid w:val="0"/>
              <w:jc w:val="center"/>
              <w:rPr>
                <w:shd w:val="clear" w:color="auto" w:fill="00FFFF"/>
              </w:rPr>
            </w:pPr>
            <w:r w:rsidRPr="0052619B">
              <w:rPr>
                <w:highlight w:val="yellow"/>
                <w:shd w:val="clear" w:color="auto" w:fill="00FFFF"/>
              </w:rPr>
              <w:t>8 400,00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C93229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2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jc w:val="center"/>
              <w:rPr>
                <w:b/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F743A" w:rsidRPr="00081529" w:rsidRDefault="00AF743A" w:rsidP="0015791D">
            <w:pPr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shd w:val="clear" w:color="auto" w:fill="00FFFF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8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07088A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FRANKO DYSTRYBUCJA SPÓŁKA Z OO</w:t>
            </w:r>
          </w:p>
          <w:p w:rsidR="00033700" w:rsidRDefault="0007088A" w:rsidP="00E45C84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Bitwy Bia</w:t>
            </w:r>
            <w:r w:rsidR="00E45C84">
              <w:rPr>
                <w:color w:val="111111"/>
              </w:rPr>
              <w:t>ł</w:t>
            </w:r>
            <w:r>
              <w:rPr>
                <w:color w:val="111111"/>
              </w:rPr>
              <w:t xml:space="preserve">ostockiej 2AB, </w:t>
            </w:r>
          </w:p>
          <w:p w:rsidR="0007088A" w:rsidRDefault="0007088A" w:rsidP="00E45C84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15-111 Białystok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lastRenderedPageBreak/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9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07088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178 542,00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07088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4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3.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033700" w:rsidRDefault="0007088A" w:rsidP="007A4655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HURT  DETAL </w:t>
            </w:r>
          </w:p>
          <w:p w:rsidR="00033700" w:rsidRDefault="0007088A" w:rsidP="007A4655">
            <w:pPr>
              <w:snapToGrid w:val="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Art.Spożyw</w:t>
            </w:r>
            <w:r w:rsidR="007A4655">
              <w:rPr>
                <w:color w:val="111111"/>
              </w:rPr>
              <w:t>czo</w:t>
            </w:r>
            <w:proofErr w:type="spellEnd"/>
            <w:r w:rsidR="007A4655">
              <w:rPr>
                <w:color w:val="111111"/>
              </w:rPr>
              <w:t xml:space="preserve"> Rolne </w:t>
            </w:r>
          </w:p>
          <w:p w:rsidR="00AF743A" w:rsidRDefault="007A4655" w:rsidP="007A4655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Anna Siekierko</w:t>
            </w:r>
          </w:p>
          <w:p w:rsidR="007A4655" w:rsidRDefault="007A4655" w:rsidP="007A4655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Szpitalna 24, 18-200 Wysokie Mazowieckie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7A4655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53 296,95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7A4655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127 444,52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4.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7A4655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PRZEDSIĘBIORSTWO PRZETWÓRSTWA MI</w:t>
            </w:r>
            <w:r w:rsidR="00033700">
              <w:rPr>
                <w:color w:val="111111"/>
              </w:rPr>
              <w:t>Ę</w:t>
            </w:r>
            <w:r>
              <w:rPr>
                <w:color w:val="111111"/>
              </w:rPr>
              <w:t>SNEGO KBS SP Z OO</w:t>
            </w:r>
          </w:p>
          <w:p w:rsidR="007A4655" w:rsidRDefault="007A4655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Potoczyzna 33 a, 19-100 Mońki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7A4655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165 369,75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5.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7A4655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LEWIAN</w:t>
            </w:r>
          </w:p>
          <w:p w:rsidR="007A4655" w:rsidRDefault="007A4655" w:rsidP="007A4655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Baciki Bliższe 101, 17-300 Siemiatycze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7A4655" w:rsidP="007A4655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Unieważniona- wpłynęło po terminie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9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9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6.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7A4655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SPÓŁDZIELNIA OBROTU TOWAROWEGO PRZEMYSŁU MLECZARSKIEGO </w:t>
            </w:r>
          </w:p>
          <w:p w:rsidR="007A4655" w:rsidRDefault="007A4655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Handlowa 4, 15-399 Białystok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7A4655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95 153,70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7A4655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126 964,36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7.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CC256A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FIRMA HANDLOWO-USŁUGOWA CYTRUS</w:t>
            </w:r>
            <w:r w:rsidR="00E45C84">
              <w:rPr>
                <w:color w:val="111111"/>
              </w:rPr>
              <w:t xml:space="preserve"> 2</w:t>
            </w:r>
          </w:p>
          <w:p w:rsidR="00CC256A" w:rsidRDefault="00CC256A" w:rsidP="00CC256A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Jarosław Dzwonkowski</w:t>
            </w:r>
          </w:p>
          <w:p w:rsidR="00CC256A" w:rsidRDefault="00CC256A" w:rsidP="00CC256A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Mickiewicz 39A, 12-200 Pisz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lastRenderedPageBreak/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9 187,50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D27D40" w:rsidTr="009C4D34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D27D40" w:rsidRDefault="00D27D40" w:rsidP="00D27D4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27D40" w:rsidRDefault="00D27D40" w:rsidP="00D27D40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7D40" w:rsidRPr="00081529" w:rsidRDefault="00D27D40" w:rsidP="00D27D40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D40" w:rsidRPr="006544FE" w:rsidRDefault="00D27D40" w:rsidP="00D27D40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99 018,15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27D40" w:rsidRDefault="00D27D40" w:rsidP="00D27D40">
            <w:pPr>
              <w:jc w:val="center"/>
            </w:pPr>
            <w:r w:rsidRPr="005B018B">
              <w:rPr>
                <w:w w:val="90"/>
              </w:rPr>
              <w:t>Tego samego dnia</w:t>
            </w:r>
          </w:p>
        </w:tc>
      </w:tr>
      <w:tr w:rsidR="00D27D40" w:rsidTr="009C4D34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D27D40" w:rsidRDefault="00D27D40" w:rsidP="00D27D40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27D40" w:rsidRDefault="00D27D40" w:rsidP="00D27D40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7D40" w:rsidRPr="00081529" w:rsidRDefault="00D27D40" w:rsidP="00D27D40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D40" w:rsidRPr="006544FE" w:rsidRDefault="00D27D40" w:rsidP="00D27D40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7 560,00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D27D40" w:rsidRDefault="00D27D40" w:rsidP="00D27D40">
            <w:pPr>
              <w:jc w:val="center"/>
            </w:pPr>
            <w:r w:rsidRPr="005B018B"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2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8.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CC256A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EWJA JADWIGA SZULBORSKA</w:t>
            </w:r>
          </w:p>
          <w:p w:rsidR="00CC256A" w:rsidRDefault="00CC256A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Lipowa 7A, 18-106 Turośń Kościelna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11 550,00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101 023,88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10 692,00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9.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CC256A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SPS HANDEL SP Z OO</w:t>
            </w:r>
          </w:p>
          <w:p w:rsidR="00CC256A" w:rsidRDefault="00CC256A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Grójecka 194/91, 02-390 Warszawa</w:t>
            </w:r>
          </w:p>
          <w:p w:rsidR="00E45C84" w:rsidRDefault="00E45C84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Oddział w Ostrołęce</w:t>
            </w:r>
          </w:p>
          <w:p w:rsidR="00E45C84" w:rsidRDefault="00E45C84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Targowa 34, 07-412 Ostrołęka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45C84">
              <w:rPr>
                <w:b/>
              </w:rPr>
              <w:t> </w:t>
            </w:r>
            <w:r>
              <w:rPr>
                <w:b/>
              </w:rPr>
              <w:t>600</w:t>
            </w:r>
            <w:r w:rsidR="00E45C84">
              <w:rPr>
                <w:b/>
              </w:rPr>
              <w:t>,00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180 447,48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17 571,60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198 965,61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125 636,91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CC256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140 181,64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10.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45C84" w:rsidRDefault="00933627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PODLASKIE PRZEDSIĘBIORSTWO MIĘSNE </w:t>
            </w:r>
          </w:p>
          <w:p w:rsidR="00AF743A" w:rsidRDefault="00933627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SP Z OO</w:t>
            </w:r>
          </w:p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  <w:proofErr w:type="spellStart"/>
            <w:r>
              <w:rPr>
                <w:color w:val="111111"/>
              </w:rPr>
              <w:t>Dojnowska</w:t>
            </w:r>
            <w:proofErr w:type="spellEnd"/>
            <w:r>
              <w:rPr>
                <w:color w:val="111111"/>
              </w:rPr>
              <w:t xml:space="preserve"> 61/1, 15-557 Białystok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8B06C3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8 925,00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737669" w:rsidRDefault="00AF743A" w:rsidP="0015791D">
            <w:pPr>
              <w:snapToGrid w:val="0"/>
              <w:spacing w:line="256" w:lineRule="auto"/>
              <w:jc w:val="center"/>
              <w:rPr>
                <w:b/>
                <w:strike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87 796,80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240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11.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AF743A" w:rsidRDefault="00933627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SPRZEDAŻ HURTOWA OWOCÓW I WARZYW TERESA MORTEL</w:t>
            </w:r>
          </w:p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lastRenderedPageBreak/>
              <w:t>Witosa 30 17-120 Brańsk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lastRenderedPageBreak/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737669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8 925,00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AF743A" w:rsidRDefault="00D27D40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3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4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97 202,99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165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737669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7 452,00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D27D40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AF743A" w:rsidTr="0015791D">
        <w:trPr>
          <w:trHeight w:val="8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14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15791D">
        <w:trPr>
          <w:trHeight w:val="150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AF743A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AF743A" w:rsidRDefault="00AF743A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743A" w:rsidRPr="00081529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43A" w:rsidRPr="006544FE" w:rsidRDefault="00AF743A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43A" w:rsidRDefault="00AF743A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933627">
        <w:trPr>
          <w:trHeight w:val="129"/>
        </w:trPr>
        <w:tc>
          <w:tcPr>
            <w:tcW w:w="822" w:type="dxa"/>
            <w:vMerge w:val="restart"/>
            <w:shd w:val="clear" w:color="auto" w:fill="auto"/>
            <w:vAlign w:val="center"/>
          </w:tcPr>
          <w:p w:rsidR="00933627" w:rsidRDefault="001B607E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12.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33627" w:rsidRDefault="001B607E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>SOKOŁÓW SPÓKA AKCYJNA</w:t>
            </w:r>
          </w:p>
          <w:p w:rsidR="001B607E" w:rsidRDefault="001B607E" w:rsidP="0015791D">
            <w:pPr>
              <w:snapToGri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Aleja 550-lecia 1, </w:t>
            </w:r>
            <w:r w:rsidR="009D11A6">
              <w:rPr>
                <w:color w:val="111111"/>
              </w:rPr>
              <w:t>08-300 Sokołów Podlaski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D11A6" w:rsidP="0015791D">
            <w:pPr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173 958,90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8B06C3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  <w:r>
              <w:rPr>
                <w:w w:val="90"/>
              </w:rPr>
              <w:t>Tego samego dnia</w:t>
            </w:r>
          </w:p>
        </w:tc>
      </w:tr>
      <w:tr w:rsidR="00933627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933627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  <w:tr w:rsidR="00933627" w:rsidTr="0015791D">
        <w:trPr>
          <w:trHeight w:val="129"/>
        </w:trPr>
        <w:tc>
          <w:tcPr>
            <w:tcW w:w="822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b/>
                <w:w w:val="9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33627" w:rsidRDefault="00933627" w:rsidP="0015791D">
            <w:pPr>
              <w:snapToGrid w:val="0"/>
              <w:jc w:val="center"/>
              <w:rPr>
                <w:color w:val="111111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33627" w:rsidRPr="00081529" w:rsidRDefault="009D11A6" w:rsidP="0015791D">
            <w:pPr>
              <w:snapToGrid w:val="0"/>
              <w:spacing w:line="256" w:lineRule="auto"/>
              <w:jc w:val="center"/>
              <w:rPr>
                <w:shd w:val="clear" w:color="auto" w:fill="00FFFF"/>
              </w:rPr>
            </w:pPr>
            <w:r w:rsidRPr="00081529">
              <w:rPr>
                <w:shd w:val="clear" w:color="auto" w:fill="00FFFF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627" w:rsidRPr="006544FE" w:rsidRDefault="00933627" w:rsidP="0015791D">
            <w:pPr>
              <w:snapToGrid w:val="0"/>
              <w:spacing w:line="256" w:lineRule="auto"/>
              <w:jc w:val="center"/>
              <w:rPr>
                <w:b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vAlign w:val="center"/>
          </w:tcPr>
          <w:p w:rsidR="00933627" w:rsidRDefault="00933627" w:rsidP="0015791D">
            <w:pPr>
              <w:snapToGrid w:val="0"/>
              <w:spacing w:line="256" w:lineRule="auto"/>
              <w:jc w:val="center"/>
              <w:rPr>
                <w:w w:val="90"/>
              </w:rPr>
            </w:pPr>
          </w:p>
        </w:tc>
      </w:tr>
    </w:tbl>
    <w:p w:rsidR="00AF743A" w:rsidRDefault="00AF743A" w:rsidP="00AF743A">
      <w:pPr>
        <w:tabs>
          <w:tab w:val="left" w:pos="1134"/>
        </w:tabs>
        <w:jc w:val="center"/>
        <w:rPr>
          <w:b/>
        </w:rPr>
      </w:pPr>
    </w:p>
    <w:p w:rsidR="00AF743A" w:rsidRDefault="00AF743A" w:rsidP="00AF743A"/>
    <w:p w:rsidR="00AF743A" w:rsidRDefault="00AF743A" w:rsidP="00AF743A">
      <w:pPr>
        <w:jc w:val="both"/>
      </w:pPr>
      <w:r>
        <w:rPr>
          <w:rStyle w:val="gwp6dbb0866size"/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>Wykonawca, w terminie 3 dni od dnia zamieszczenia na stronie internetowej informacji z otwarcia ofert, o której mowa w art. 86 ust. 5 PZP, przekazuje Zamawiającemu </w:t>
      </w:r>
      <w:r>
        <w:rPr>
          <w:rStyle w:val="gwp6dbb0866size"/>
          <w:rFonts w:ascii="Calibri" w:hAnsi="Calibri" w:cs="Calibri"/>
          <w:b/>
          <w:bCs/>
          <w:color w:val="2D2D2D"/>
          <w:sz w:val="22"/>
          <w:szCs w:val="22"/>
          <w:u w:val="single"/>
          <w:shd w:val="clear" w:color="auto" w:fill="FFFFFF"/>
        </w:rPr>
        <w:t xml:space="preserve">oświadczenie </w:t>
      </w:r>
      <w:r>
        <w:rPr>
          <w:rStyle w:val="gwp6dbb0866size"/>
          <w:rFonts w:ascii="Calibri" w:hAnsi="Calibri" w:cs="Calibri"/>
          <w:b/>
          <w:bCs/>
          <w:color w:val="2D2D2D"/>
          <w:sz w:val="22"/>
          <w:szCs w:val="22"/>
          <w:u w:val="single"/>
          <w:shd w:val="clear" w:color="auto" w:fill="FFFFFF"/>
        </w:rPr>
        <w:br/>
        <w:t>o przynależności lub braku przynależności do tej samej grupy kapitałowej</w:t>
      </w:r>
      <w:r>
        <w:rPr>
          <w:rStyle w:val="gwp6dbb0866size"/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t xml:space="preserve">, o której mowa w art. 24 ust. 1 pkt 23 PZP. Wraz ze złożeniem oświadczenia, wykonawca może przedstawić dowody, że powiązania z innym wykonawcą nie prowadzą do zakłócenia konkurencji w postępowaniu </w:t>
      </w:r>
      <w:r>
        <w:rPr>
          <w:rStyle w:val="gwp6dbb0866size"/>
          <w:rFonts w:ascii="Calibri" w:hAnsi="Calibri" w:cs="Calibri"/>
          <w:b/>
          <w:bCs/>
          <w:color w:val="2D2D2D"/>
          <w:sz w:val="22"/>
          <w:szCs w:val="22"/>
          <w:shd w:val="clear" w:color="auto" w:fill="FFFFFF"/>
        </w:rPr>
        <w:br/>
        <w:t xml:space="preserve">o udzielenie zamówienia. </w:t>
      </w:r>
    </w:p>
    <w:p w:rsidR="00AF743A" w:rsidRDefault="00AF743A" w:rsidP="00AF743A"/>
    <w:p w:rsidR="00AF743A" w:rsidRDefault="0052619B" w:rsidP="00AF743A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Dorota Piekarska</w:t>
      </w:r>
    </w:p>
    <w:p w:rsidR="00AF743A" w:rsidRDefault="00AF743A" w:rsidP="00AF743A">
      <w:pPr>
        <w:pStyle w:val="Tekstpodstawowy"/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.........................................</w:t>
      </w:r>
    </w:p>
    <w:p w:rsidR="00AF743A" w:rsidRDefault="0052619B" w:rsidP="00AF743A">
      <w:pPr>
        <w:pStyle w:val="Tekstpodstawowy"/>
        <w:ind w:left="495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bookmarkStart w:id="0" w:name="_GoBack"/>
      <w:bookmarkEnd w:id="0"/>
      <w:r w:rsidR="00AF743A">
        <w:rPr>
          <w:sz w:val="20"/>
          <w:szCs w:val="20"/>
        </w:rPr>
        <w:t>(</w:t>
      </w:r>
      <w:r w:rsidR="00AF743A" w:rsidRPr="0061630D">
        <w:rPr>
          <w:i/>
          <w:sz w:val="20"/>
          <w:szCs w:val="20"/>
        </w:rPr>
        <w:t>podpis osoby sporządzającej</w:t>
      </w:r>
      <w:r w:rsidR="00AF743A">
        <w:rPr>
          <w:sz w:val="20"/>
          <w:szCs w:val="20"/>
        </w:rPr>
        <w:t>)</w:t>
      </w:r>
    </w:p>
    <w:p w:rsidR="005606D6" w:rsidRDefault="005606D6"/>
    <w:sectPr w:rsidR="0056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126BA"/>
    <w:multiLevelType w:val="multilevel"/>
    <w:tmpl w:val="96163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A"/>
    <w:rsid w:val="00033700"/>
    <w:rsid w:val="0007088A"/>
    <w:rsid w:val="00081529"/>
    <w:rsid w:val="001B607E"/>
    <w:rsid w:val="00384B0C"/>
    <w:rsid w:val="0052619B"/>
    <w:rsid w:val="005606D6"/>
    <w:rsid w:val="00737669"/>
    <w:rsid w:val="007A4655"/>
    <w:rsid w:val="007D1CAC"/>
    <w:rsid w:val="008A3563"/>
    <w:rsid w:val="008B06C3"/>
    <w:rsid w:val="00933627"/>
    <w:rsid w:val="009D11A6"/>
    <w:rsid w:val="00AF743A"/>
    <w:rsid w:val="00C93229"/>
    <w:rsid w:val="00CC256A"/>
    <w:rsid w:val="00D27D40"/>
    <w:rsid w:val="00DD50A1"/>
    <w:rsid w:val="00E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2D6"/>
  <w15:chartTrackingRefBased/>
  <w15:docId w15:val="{DE381B42-7A6C-4633-BD96-63D69A3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743A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AF743A"/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gwp6dbb0866size">
    <w:name w:val="gwp6dbb0866_size"/>
    <w:rsid w:val="00AF743A"/>
  </w:style>
  <w:style w:type="paragraph" w:styleId="Tekstdymka">
    <w:name w:val="Balloon Text"/>
    <w:basedOn w:val="Normalny"/>
    <w:link w:val="TekstdymkaZnak"/>
    <w:uiPriority w:val="99"/>
    <w:semiHidden/>
    <w:unhideWhenUsed/>
    <w:rsid w:val="00D27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D4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A0A9-B82B-4B22-8729-93792D5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2020-06-29T11:45:00Z</cp:lastPrinted>
  <dcterms:created xsi:type="dcterms:W3CDTF">2020-06-29T09:01:00Z</dcterms:created>
  <dcterms:modified xsi:type="dcterms:W3CDTF">2020-06-29T11:46:00Z</dcterms:modified>
</cp:coreProperties>
</file>